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A79B" w14:textId="77777777" w:rsidR="008A28FD" w:rsidRPr="00DF1F06" w:rsidRDefault="008A28FD" w:rsidP="008A28FD">
      <w:r w:rsidRPr="00DF1F06">
        <w:rPr>
          <w:rFonts w:hint="eastAsia"/>
        </w:rPr>
        <w:t>様式第３号（第４条関係）</w:t>
      </w:r>
    </w:p>
    <w:p w14:paraId="2E9C9471" w14:textId="77777777" w:rsidR="008A28FD" w:rsidRPr="00DF1F06" w:rsidRDefault="008A28FD" w:rsidP="008A28FD">
      <w:pPr>
        <w:spacing w:line="0" w:lineRule="atLeast"/>
      </w:pPr>
    </w:p>
    <w:p w14:paraId="47F77031" w14:textId="77777777" w:rsidR="008A28FD" w:rsidRPr="00DF1F06" w:rsidRDefault="008A28FD" w:rsidP="008A28FD">
      <w:pPr>
        <w:jc w:val="center"/>
      </w:pPr>
      <w:r w:rsidRPr="00DF1F06">
        <w:rPr>
          <w:rFonts w:hint="eastAsia"/>
        </w:rPr>
        <w:t>バルク供給設備の技術上の基準</w:t>
      </w:r>
    </w:p>
    <w:p w14:paraId="7A97EA07" w14:textId="77777777" w:rsidR="008A28FD" w:rsidRDefault="008A28FD" w:rsidP="008A28FD">
      <w:pPr>
        <w:jc w:val="center"/>
      </w:pPr>
      <w:r w:rsidRPr="00DF1F06">
        <w:rPr>
          <w:rFonts w:hint="eastAsia"/>
        </w:rPr>
        <w:t>（バルク貯槽による貯蔵能力が500</w:t>
      </w:r>
      <w:r>
        <w:rPr>
          <w:rFonts w:hint="eastAsia"/>
        </w:rPr>
        <w:t>㎏を超え</w:t>
      </w:r>
      <w:r w:rsidRPr="00DF1F06">
        <w:rPr>
          <w:rFonts w:hint="eastAsia"/>
        </w:rPr>
        <w:t>1,000㎏未満のものに限る）</w:t>
      </w:r>
    </w:p>
    <w:p w14:paraId="30FA13C4" w14:textId="77777777" w:rsidR="00495269" w:rsidRPr="00DF1F06" w:rsidRDefault="00495269" w:rsidP="00495269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295"/>
      </w:tblGrid>
      <w:tr w:rsidR="008A28FD" w:rsidRPr="00DF1F06" w14:paraId="7B878EB2" w14:textId="77777777" w:rsidTr="00913ECF">
        <w:trPr>
          <w:trHeight w:val="1077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D51E8C" w14:textId="77777777" w:rsidR="008A28FD" w:rsidRPr="00DF1F06" w:rsidRDefault="008A28FD" w:rsidP="006A1260">
            <w:pPr>
              <w:ind w:left="243" w:hangingChars="100" w:hanging="243"/>
            </w:pPr>
            <w:r w:rsidRPr="00DF1F06">
              <w:rPr>
                <w:rFonts w:hint="eastAsia"/>
              </w:rPr>
              <w:t>１．貯槽の設備状況</w:t>
            </w:r>
          </w:p>
        </w:tc>
        <w:tc>
          <w:tcPr>
            <w:tcW w:w="72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019A40" w14:textId="77777777" w:rsidR="008A28FD" w:rsidRPr="00DF1F06" w:rsidRDefault="008A28FD" w:rsidP="006A1260"/>
        </w:tc>
      </w:tr>
      <w:tr w:rsidR="008A28FD" w:rsidRPr="00DF1F06" w14:paraId="32F8C2D2" w14:textId="77777777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A2FD6" w14:textId="77777777" w:rsidR="008A28FD" w:rsidRPr="00DF1F06" w:rsidRDefault="008A28FD" w:rsidP="006A1260">
            <w:r w:rsidRPr="00DF1F06">
              <w:rPr>
                <w:rFonts w:hint="eastAsia"/>
              </w:rPr>
              <w:t>２．貯槽の適合性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14:paraId="5C89F13E" w14:textId="77777777" w:rsidR="008A28FD" w:rsidRPr="00DF1F06" w:rsidRDefault="008A28FD" w:rsidP="006A1260"/>
        </w:tc>
      </w:tr>
      <w:tr w:rsidR="008A28FD" w:rsidRPr="00DF1F06" w14:paraId="6BB23834" w14:textId="77777777" w:rsidTr="006A1260">
        <w:trPr>
          <w:trHeight w:val="1989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6D054" w14:textId="77777777" w:rsidR="008A28FD" w:rsidRPr="00DF1F06" w:rsidRDefault="008A28FD" w:rsidP="006A1260">
            <w:r w:rsidRPr="00DF1F06">
              <w:rPr>
                <w:rFonts w:hint="eastAsia"/>
              </w:rPr>
              <w:t>３．保安距離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14:paraId="7982D86A" w14:textId="77777777" w:rsidR="008A28FD" w:rsidRPr="00DF1F06" w:rsidRDefault="008A28FD" w:rsidP="006A1260">
            <w:r w:rsidRPr="00DF1F06">
              <w:rPr>
                <w:rFonts w:hint="eastAsia"/>
              </w:rPr>
              <w:t>①第1種保安距離(法定1.5m・構造壁等又は埋設設置　0m)</w:t>
            </w:r>
          </w:p>
          <w:p w14:paraId="2BB559AA" w14:textId="77777777" w:rsidR="008A28FD" w:rsidRPr="00DF1F06" w:rsidRDefault="008A28FD" w:rsidP="006A1260">
            <w:r w:rsidRPr="00DF1F06">
              <w:rPr>
                <w:rFonts w:hint="eastAsia"/>
              </w:rPr>
              <w:t xml:space="preserve">　実際距離　　　m　保安物件の名称</w:t>
            </w:r>
          </w:p>
          <w:p w14:paraId="673D8BAC" w14:textId="77777777" w:rsidR="008A28FD" w:rsidRPr="00DF1F06" w:rsidRDefault="008A28FD" w:rsidP="006A1260">
            <w:r w:rsidRPr="00DF1F06">
              <w:rPr>
                <w:rFonts w:hint="eastAsia"/>
              </w:rPr>
              <w:t>②第2種保安距離(法定1.0m・構造壁等又は埋設設置　0m)</w:t>
            </w:r>
          </w:p>
          <w:p w14:paraId="3F24392D" w14:textId="77777777" w:rsidR="008A28FD" w:rsidRPr="00913ECF" w:rsidRDefault="008A28FD" w:rsidP="00913ECF">
            <w:r w:rsidRPr="00DF1F06">
              <w:rPr>
                <w:rFonts w:hint="eastAsia"/>
              </w:rPr>
              <w:t xml:space="preserve">　実際距離　　　m　保安物件の名称</w:t>
            </w:r>
          </w:p>
        </w:tc>
      </w:tr>
      <w:tr w:rsidR="008A28FD" w:rsidRPr="00DF1F06" w14:paraId="00144482" w14:textId="77777777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32052" w14:textId="77777777" w:rsidR="008A28FD" w:rsidRPr="00DF1F06" w:rsidRDefault="008A28FD" w:rsidP="006A1260">
            <w:r w:rsidRPr="00DF1F06">
              <w:rPr>
                <w:rFonts w:hint="eastAsia"/>
              </w:rPr>
              <w:t>４．構造壁等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BC653" w14:textId="77777777" w:rsidR="008A28FD" w:rsidRPr="00DF1F06" w:rsidRDefault="008A28FD" w:rsidP="006A1260">
            <w:r w:rsidRPr="00DF1F06">
              <w:rPr>
                <w:rFonts w:hint="eastAsia"/>
              </w:rPr>
              <w:t>壁の構造　材料　　　　　寸法(高さ)　  　m(幅)　 　m</w:t>
            </w:r>
          </w:p>
        </w:tc>
      </w:tr>
      <w:tr w:rsidR="008A28FD" w:rsidRPr="00DF1F06" w14:paraId="33FFF6D8" w14:textId="77777777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94E780" w14:textId="77777777" w:rsidR="008A28FD" w:rsidRPr="00DF1F06" w:rsidRDefault="008A28FD" w:rsidP="006A1260">
            <w:pPr>
              <w:ind w:left="486" w:hangingChars="200" w:hanging="486"/>
            </w:pPr>
            <w:r w:rsidRPr="00DF1F06">
              <w:rPr>
                <w:rFonts w:hint="eastAsia"/>
              </w:rPr>
              <w:t>５．貯槽の表示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1DCC9" w14:textId="77777777" w:rsidR="008A28FD" w:rsidRPr="00DF1F06" w:rsidRDefault="008A28FD" w:rsidP="006A1260"/>
        </w:tc>
      </w:tr>
      <w:tr w:rsidR="008A28FD" w:rsidRPr="00DF1F06" w14:paraId="3C1E2E9A" w14:textId="77777777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D7EA1" w14:textId="77777777" w:rsidR="008A28FD" w:rsidRPr="00DF1F06" w:rsidRDefault="008A28FD" w:rsidP="006A1260">
            <w:r w:rsidRPr="00DF1F06">
              <w:rPr>
                <w:rFonts w:hint="eastAsia"/>
              </w:rPr>
              <w:t>６．腐食防止措置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FCF3E" w14:textId="77777777" w:rsidR="008A28FD" w:rsidRPr="00DF1F06" w:rsidRDefault="008A28FD" w:rsidP="006A1260"/>
        </w:tc>
      </w:tr>
      <w:tr w:rsidR="008A28FD" w:rsidRPr="00DF1F06" w14:paraId="269943C3" w14:textId="77777777" w:rsidTr="00913ECF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EEA2CF" w14:textId="77777777" w:rsidR="008A28FD" w:rsidRPr="00DF1F06" w:rsidRDefault="008A28FD" w:rsidP="00913ECF">
            <w:pPr>
              <w:spacing w:line="0" w:lineRule="atLeast"/>
              <w:ind w:left="243" w:hangingChars="100" w:hanging="243"/>
            </w:pPr>
            <w:r w:rsidRPr="00DF1F06">
              <w:rPr>
                <w:rFonts w:hint="eastAsia"/>
              </w:rPr>
              <w:t>７．転倒防止等の</w:t>
            </w:r>
          </w:p>
          <w:p w14:paraId="19E8C960" w14:textId="77777777" w:rsidR="008A28FD" w:rsidRPr="00DF1F06" w:rsidRDefault="008A28FD" w:rsidP="00913ECF">
            <w:pPr>
              <w:spacing w:line="0" w:lineRule="atLeast"/>
              <w:ind w:leftChars="100" w:left="243" w:firstLineChars="100" w:firstLine="243"/>
            </w:pPr>
            <w:r w:rsidRPr="00DF1F06">
              <w:rPr>
                <w:rFonts w:hint="eastAsia"/>
              </w:rPr>
              <w:t>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822A31" w14:textId="77777777" w:rsidR="008A28FD" w:rsidRPr="00DF1F06" w:rsidRDefault="008A28FD" w:rsidP="006A1260"/>
        </w:tc>
      </w:tr>
      <w:tr w:rsidR="008A28FD" w:rsidRPr="00DF1F06" w14:paraId="508F729E" w14:textId="77777777" w:rsidTr="006A1260">
        <w:trPr>
          <w:trHeight w:val="140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C95EE3" w14:textId="77777777" w:rsidR="008A28FD" w:rsidRPr="00DF1F06" w:rsidRDefault="008A28FD" w:rsidP="00913ECF">
            <w:pPr>
              <w:spacing w:line="0" w:lineRule="atLeast"/>
              <w:ind w:left="243" w:hangingChars="100" w:hanging="243"/>
            </w:pPr>
            <w:r w:rsidRPr="00DF1F06">
              <w:rPr>
                <w:rFonts w:hint="eastAsia"/>
              </w:rPr>
              <w:t>８．プロテクター内</w:t>
            </w:r>
          </w:p>
          <w:p w14:paraId="284A1C82" w14:textId="77777777" w:rsidR="008A28FD" w:rsidRPr="00DF1F06" w:rsidRDefault="008A28FD" w:rsidP="00913ECF">
            <w:pPr>
              <w:spacing w:line="0" w:lineRule="atLeast"/>
              <w:ind w:leftChars="100" w:left="243"/>
            </w:pPr>
            <w:r w:rsidRPr="00DF1F06">
              <w:rPr>
                <w:rFonts w:hint="eastAsia"/>
              </w:rPr>
              <w:t>のガス漏れ検知器</w:t>
            </w:r>
          </w:p>
          <w:p w14:paraId="3E346C3C" w14:textId="77777777" w:rsidR="008A28FD" w:rsidRPr="00DF1F06" w:rsidRDefault="008A28FD" w:rsidP="00913ECF">
            <w:pPr>
              <w:spacing w:line="0" w:lineRule="atLeast"/>
              <w:ind w:leftChars="100" w:left="243"/>
            </w:pPr>
            <w:r w:rsidRPr="00DF1F06">
              <w:rPr>
                <w:rFonts w:hint="eastAsia"/>
              </w:rPr>
              <w:t>の設置等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14:paraId="7C291ECC" w14:textId="77777777" w:rsidR="008A28FD" w:rsidRPr="00DF1F06" w:rsidRDefault="008A28FD" w:rsidP="006A1260"/>
        </w:tc>
      </w:tr>
      <w:tr w:rsidR="008A28FD" w:rsidRPr="00DF1F06" w14:paraId="5C6A182B" w14:textId="77777777" w:rsidTr="006A1260">
        <w:trPr>
          <w:trHeight w:val="1257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CF0A4" w14:textId="77777777" w:rsidR="008A28FD" w:rsidRPr="00DF1F06" w:rsidRDefault="008A28FD" w:rsidP="006A1260">
            <w:pPr>
              <w:ind w:left="243" w:hangingChars="100" w:hanging="243"/>
            </w:pPr>
            <w:r w:rsidRPr="00DF1F06">
              <w:rPr>
                <w:rFonts w:hint="eastAsia"/>
              </w:rPr>
              <w:t>９．火気等との距離</w:t>
            </w:r>
          </w:p>
        </w:tc>
        <w:tc>
          <w:tcPr>
            <w:tcW w:w="72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883DF" w14:textId="77777777" w:rsidR="008A28FD" w:rsidRPr="00DF1F06" w:rsidRDefault="008A28FD" w:rsidP="006A1260">
            <w:r w:rsidRPr="00DF1F06">
              <w:rPr>
                <w:rFonts w:hint="eastAsia"/>
              </w:rPr>
              <w:t>①火気等との距離　　　　m</w:t>
            </w:r>
          </w:p>
          <w:p w14:paraId="5C87AFA4" w14:textId="77777777" w:rsidR="008A28FD" w:rsidRPr="00913ECF" w:rsidRDefault="008A28FD" w:rsidP="00913ECF">
            <w:r w:rsidRPr="00DF1F06">
              <w:rPr>
                <w:rFonts w:hint="eastAsia"/>
              </w:rPr>
              <w:t>②火気距離が２m以内　防火壁等の設置の有無</w:t>
            </w:r>
          </w:p>
        </w:tc>
      </w:tr>
    </w:tbl>
    <w:p w14:paraId="6D2E118B" w14:textId="6E4D0A17" w:rsidR="002E030E" w:rsidRDefault="008A28FD" w:rsidP="008A28FD">
      <w:r w:rsidRPr="00DF1F06">
        <w:rPr>
          <w:rFonts w:hint="eastAsia"/>
        </w:rPr>
        <w:t>備考　この用紙の大きさは、日本</w:t>
      </w:r>
      <w:r>
        <w:rPr>
          <w:rFonts w:hint="eastAsia"/>
        </w:rPr>
        <w:t>産業</w:t>
      </w:r>
      <w:r w:rsidRPr="00DF1F06">
        <w:rPr>
          <w:rFonts w:hint="eastAsia"/>
        </w:rPr>
        <w:t>規格Ａ４とする。</w:t>
      </w:r>
    </w:p>
    <w:p w14:paraId="4E79CB37" w14:textId="43F0E9C5" w:rsidR="00AA3AF7" w:rsidRPr="00DF1F06" w:rsidRDefault="00AA3AF7" w:rsidP="00AA3AF7">
      <w:pPr>
        <w:tabs>
          <w:tab w:val="left" w:pos="3888"/>
        </w:tabs>
      </w:pPr>
      <w:r w:rsidRPr="00E9408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C44FD4A" wp14:editId="3DEE71CC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A22BF3" w14:textId="77777777" w:rsidR="00AA3AF7" w:rsidRPr="0007228A" w:rsidRDefault="00AA3AF7" w:rsidP="00AA3AF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4FD4A" id="楕円 1" o:spid="_x0000_s1026" style="position:absolute;left:0;text-align:left;margin-left:450pt;margin-top:-35.3pt;width:37.5pt;height:34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5AA22BF3" w14:textId="77777777" w:rsidR="00AA3AF7" w:rsidRPr="0007228A" w:rsidRDefault="00AA3AF7" w:rsidP="00AA3AF7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DF1F06">
        <w:rPr>
          <w:rFonts w:hint="eastAsia"/>
        </w:rPr>
        <w:t>様式第３号（第４条関係）</w:t>
      </w:r>
      <w:r>
        <w:tab/>
      </w:r>
    </w:p>
    <w:p w14:paraId="3175DB3E" w14:textId="77777777" w:rsidR="00AA3AF7" w:rsidRPr="00DF1F06" w:rsidRDefault="00AA3AF7" w:rsidP="00AA3AF7">
      <w:pPr>
        <w:spacing w:line="0" w:lineRule="atLeast"/>
      </w:pPr>
    </w:p>
    <w:p w14:paraId="1168A055" w14:textId="77777777" w:rsidR="00AA3AF7" w:rsidRPr="00DF1F06" w:rsidRDefault="00AA3AF7" w:rsidP="00AA3AF7">
      <w:pPr>
        <w:jc w:val="center"/>
      </w:pPr>
      <w:r w:rsidRPr="00DF1F06">
        <w:rPr>
          <w:rFonts w:hint="eastAsia"/>
        </w:rPr>
        <w:t>バルク供給設備の技術上の基準</w:t>
      </w:r>
    </w:p>
    <w:p w14:paraId="75DBA94E" w14:textId="77777777" w:rsidR="00AA3AF7" w:rsidRDefault="00AA3AF7" w:rsidP="00AA3AF7">
      <w:pPr>
        <w:jc w:val="center"/>
      </w:pPr>
      <w:r w:rsidRPr="00DF1F06">
        <w:rPr>
          <w:rFonts w:hint="eastAsia"/>
        </w:rPr>
        <w:t>（バルク貯槽による貯蔵能力が500</w:t>
      </w:r>
      <w:r>
        <w:rPr>
          <w:rFonts w:hint="eastAsia"/>
        </w:rPr>
        <w:t>㎏を超え</w:t>
      </w:r>
      <w:r w:rsidRPr="00DF1F06">
        <w:rPr>
          <w:rFonts w:hint="eastAsia"/>
        </w:rPr>
        <w:t>1,000㎏未満のものに限る）</w:t>
      </w:r>
    </w:p>
    <w:p w14:paraId="06FAF9AB" w14:textId="7046C3BD" w:rsidR="00AA3AF7" w:rsidRPr="00DF1F06" w:rsidRDefault="00AA3AF7" w:rsidP="00AA3AF7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295"/>
      </w:tblGrid>
      <w:tr w:rsidR="00AA3AF7" w:rsidRPr="00DF1F06" w14:paraId="7E0855C1" w14:textId="77777777" w:rsidTr="00AA3AF7">
        <w:trPr>
          <w:trHeight w:val="1077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48D0FD" w14:textId="77777777" w:rsidR="00AA3AF7" w:rsidRPr="00DF1F06" w:rsidRDefault="00AA3AF7" w:rsidP="009C448D">
            <w:pPr>
              <w:ind w:left="243" w:hangingChars="100" w:hanging="243"/>
            </w:pPr>
            <w:r w:rsidRPr="00DF1F06">
              <w:rPr>
                <w:rFonts w:hint="eastAsia"/>
              </w:rPr>
              <w:t>１．貯槽の設備状況</w:t>
            </w:r>
          </w:p>
        </w:tc>
        <w:tc>
          <w:tcPr>
            <w:tcW w:w="72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658C5" w14:textId="584545CB" w:rsidR="00AA3AF7" w:rsidRPr="00DF1F06" w:rsidRDefault="00AA3AF7" w:rsidP="009C448D">
            <w:r w:rsidRPr="00AA3AF7">
              <w:rPr>
                <w:rFonts w:hint="eastAsia"/>
                <w:color w:val="FF0000"/>
              </w:rPr>
              <w:t>コンクリート基礎上地上設置　等</w:t>
            </w:r>
          </w:p>
        </w:tc>
      </w:tr>
      <w:tr w:rsidR="00AA3AF7" w:rsidRPr="00DF1F06" w14:paraId="72C94C2B" w14:textId="77777777" w:rsidTr="00AA3AF7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CEC54D" w14:textId="77777777" w:rsidR="00AA3AF7" w:rsidRPr="00DF1F06" w:rsidRDefault="00AA3AF7" w:rsidP="009C448D">
            <w:r w:rsidRPr="00DF1F06">
              <w:rPr>
                <w:rFonts w:hint="eastAsia"/>
              </w:rPr>
              <w:t>２．貯槽の適合性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73DBF0" w14:textId="08F9B081" w:rsidR="00AA3AF7" w:rsidRPr="00DF1F06" w:rsidRDefault="00551DD6" w:rsidP="009C44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D56582D" wp14:editId="683306EF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-957580</wp:posOffset>
                      </wp:positionV>
                      <wp:extent cx="2495550" cy="762000"/>
                      <wp:effectExtent l="0" t="0" r="19050" b="20955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762000"/>
                              </a:xfrm>
                              <a:prstGeom prst="wedgeRectCallout">
                                <a:avLst>
                                  <a:gd name="adj1" fmla="val -37956"/>
                                  <a:gd name="adj2" fmla="val 74491"/>
                                </a:avLst>
                              </a:prstGeom>
                              <a:solidFill>
                                <a:schemeClr val="bg1"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E8DD7C" w14:textId="69C5451E" w:rsidR="00551DD6" w:rsidRDefault="00551DD6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・規則第19条第3号ｲ</w:t>
                                  </w:r>
                                </w:p>
                                <w:p w14:paraId="75372E36" w14:textId="77777777" w:rsidR="00551DD6" w:rsidRDefault="00551DD6" w:rsidP="00551DD6">
                                  <w:pPr>
                                    <w:spacing w:line="0" w:lineRule="atLeast"/>
                                    <w:ind w:firstLineChars="100" w:firstLine="183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バルク貯槽は特定設備検査合格証又は特定</w:t>
                                  </w:r>
                                </w:p>
                                <w:p w14:paraId="52B33863" w14:textId="60F4BC0F" w:rsidR="00551DD6" w:rsidRDefault="00551DD6" w:rsidP="00551DD6">
                                  <w:pPr>
                                    <w:spacing w:line="0" w:lineRule="atLeast"/>
                                    <w:ind w:firstLineChars="100" w:firstLine="183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設備基準適合証を有するものであること。</w:t>
                                  </w:r>
                                </w:p>
                                <w:p w14:paraId="27DF81C3" w14:textId="45478736" w:rsidR="00551DD6" w:rsidRPr="005E5F17" w:rsidRDefault="00551DD6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・写しを添付すること。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6582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7" type="#_x0000_t61" style="position:absolute;left:0;text-align:left;margin-left:195.85pt;margin-top:-75.4pt;width:196.5pt;height:6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" adj="2602,26890" fillcolor="white [3212]" strokecolor="#4f81bd [3204]" strokeweight="1pt">
                      <v:fill opacity="52428f"/>
                      <v:stroke dashstyle="1 1"/>
                      <v:textbox inset="1mm,1mm,1mm,1mm">
                        <w:txbxContent>
                          <w:p w14:paraId="65E8DD7C" w14:textId="69C5451E" w:rsidR="00551DD6" w:rsidRDefault="00551DD6" w:rsidP="00551DD6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・規則第19条第3号ｲ</w:t>
                            </w:r>
                          </w:p>
                          <w:p w14:paraId="75372E36" w14:textId="77777777" w:rsidR="00551DD6" w:rsidRDefault="00551DD6" w:rsidP="00551DD6">
                            <w:pPr>
                              <w:spacing w:line="0" w:lineRule="atLeast"/>
                              <w:ind w:firstLineChars="100" w:firstLine="183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バルク貯槽は特定設備検査合格証又は特定</w:t>
                            </w:r>
                          </w:p>
                          <w:p w14:paraId="52B33863" w14:textId="60F4BC0F" w:rsidR="00551DD6" w:rsidRDefault="00551DD6" w:rsidP="00551DD6">
                            <w:pPr>
                              <w:spacing w:line="0" w:lineRule="atLeast"/>
                              <w:ind w:firstLineChars="100" w:firstLine="183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設備基準適合証を有するものであること。</w:t>
                            </w:r>
                          </w:p>
                          <w:p w14:paraId="27DF81C3" w14:textId="45478736" w:rsidR="00551DD6" w:rsidRPr="005E5F17" w:rsidRDefault="00551DD6" w:rsidP="00551DD6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・写しを添付すること。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AF7" w:rsidRPr="00AA3AF7">
              <w:rPr>
                <w:rFonts w:hint="eastAsia"/>
                <w:color w:val="FF0000"/>
              </w:rPr>
              <w:t>特定設備検査合格証（発行番号○○○○）を添付　等</w:t>
            </w:r>
          </w:p>
        </w:tc>
      </w:tr>
      <w:tr w:rsidR="00AA3AF7" w:rsidRPr="00DF1F06" w14:paraId="154EE73E" w14:textId="77777777" w:rsidTr="009C448D">
        <w:trPr>
          <w:trHeight w:val="1989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C007D" w14:textId="77777777" w:rsidR="00AA3AF7" w:rsidRPr="00DF1F06" w:rsidRDefault="00AA3AF7" w:rsidP="009C448D">
            <w:r w:rsidRPr="00DF1F06">
              <w:rPr>
                <w:rFonts w:hint="eastAsia"/>
              </w:rPr>
              <w:t>３．保安距離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14:paraId="432B806B" w14:textId="4413E505" w:rsidR="00AA3AF7" w:rsidRPr="00DF1F06" w:rsidRDefault="00AA3AF7" w:rsidP="009C448D">
            <w:r w:rsidRPr="00DF1F06">
              <w:rPr>
                <w:rFonts w:hint="eastAsia"/>
              </w:rPr>
              <w:t>①第1種保安距離(法定1.5m・構造壁等又は埋設設置　0m)</w:t>
            </w:r>
          </w:p>
          <w:p w14:paraId="76EA6DDF" w14:textId="12BE7827" w:rsidR="00AA3AF7" w:rsidRPr="00DF1F06" w:rsidRDefault="00AA3AF7" w:rsidP="009C448D">
            <w:r w:rsidRPr="00DF1F06">
              <w:rPr>
                <w:rFonts w:hint="eastAsia"/>
              </w:rPr>
              <w:t xml:space="preserve">　実際距離　</w:t>
            </w:r>
            <w:r>
              <w:rPr>
                <w:rFonts w:hint="eastAsia"/>
              </w:rPr>
              <w:t xml:space="preserve"> </w:t>
            </w:r>
            <w:r w:rsidRPr="00AA3AF7">
              <w:rPr>
                <w:rFonts w:hint="eastAsia"/>
                <w:color w:val="FF0000"/>
              </w:rPr>
              <w:t>1.2</w:t>
            </w:r>
            <w:r w:rsidRPr="00DF1F06">
              <w:rPr>
                <w:rFonts w:hint="eastAsia"/>
              </w:rPr>
              <w:t>m　保安物件の名称</w:t>
            </w:r>
            <w:r>
              <w:rPr>
                <w:rFonts w:hint="eastAsia"/>
              </w:rPr>
              <w:t xml:space="preserve">　</w:t>
            </w:r>
            <w:r w:rsidRPr="00AA3AF7">
              <w:rPr>
                <w:rFonts w:hint="eastAsia"/>
                <w:color w:val="FF0000"/>
              </w:rPr>
              <w:t>○○小学校</w:t>
            </w:r>
          </w:p>
          <w:p w14:paraId="1A85FE86" w14:textId="5D69A2B2" w:rsidR="00AA3AF7" w:rsidRPr="00DF1F06" w:rsidRDefault="00AA3AF7" w:rsidP="009C448D">
            <w:r w:rsidRPr="00DF1F06">
              <w:rPr>
                <w:rFonts w:hint="eastAsia"/>
              </w:rPr>
              <w:t>②第2種保安距離(法定1.0m・構造壁等又は埋設設置　0m)</w:t>
            </w:r>
          </w:p>
          <w:p w14:paraId="21820D8F" w14:textId="31358A69" w:rsidR="00AA3AF7" w:rsidRPr="00913ECF" w:rsidRDefault="00AA3AF7" w:rsidP="009C448D">
            <w:r w:rsidRPr="00DF1F06">
              <w:rPr>
                <w:rFonts w:hint="eastAsia"/>
              </w:rPr>
              <w:t xml:space="preserve">　実際距離　</w:t>
            </w:r>
            <w:r>
              <w:rPr>
                <w:rFonts w:hint="eastAsia"/>
              </w:rPr>
              <w:t xml:space="preserve"> </w:t>
            </w:r>
            <w:r w:rsidRPr="00AA3AF7">
              <w:rPr>
                <w:rFonts w:hint="eastAsia"/>
                <w:color w:val="FF0000"/>
              </w:rPr>
              <w:t>10</w:t>
            </w:r>
            <w:r>
              <w:t xml:space="preserve"> </w:t>
            </w:r>
            <w:r w:rsidRPr="00DF1F06">
              <w:rPr>
                <w:rFonts w:hint="eastAsia"/>
              </w:rPr>
              <w:t>m　保安物件の名称</w:t>
            </w:r>
            <w:r>
              <w:rPr>
                <w:rFonts w:hint="eastAsia"/>
              </w:rPr>
              <w:t xml:space="preserve">　</w:t>
            </w:r>
            <w:r w:rsidRPr="00AA3AF7">
              <w:rPr>
                <w:rFonts w:hint="eastAsia"/>
                <w:color w:val="FF0000"/>
              </w:rPr>
              <w:t>一般住宅</w:t>
            </w:r>
          </w:p>
        </w:tc>
      </w:tr>
      <w:tr w:rsidR="00AA3AF7" w:rsidRPr="00DF1F06" w14:paraId="332D3A67" w14:textId="77777777" w:rsidTr="009C448D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9E328" w14:textId="77777777" w:rsidR="00AA3AF7" w:rsidRPr="00DF1F06" w:rsidRDefault="00AA3AF7" w:rsidP="009C448D">
            <w:r w:rsidRPr="00DF1F06">
              <w:rPr>
                <w:rFonts w:hint="eastAsia"/>
              </w:rPr>
              <w:t>４．構造壁等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C40C3" w14:textId="157CB2E0" w:rsidR="00AA3AF7" w:rsidRPr="00DF1F06" w:rsidRDefault="0000394B" w:rsidP="009C44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E40F2C4" wp14:editId="0E5A97E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220980</wp:posOffset>
                      </wp:positionV>
                      <wp:extent cx="4210050" cy="523875"/>
                      <wp:effectExtent l="152400" t="0" r="19050" b="2857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523875"/>
                              </a:xfrm>
                              <a:prstGeom prst="wedgeRectCallout">
                                <a:avLst>
                                  <a:gd name="adj1" fmla="val -53341"/>
                                  <a:gd name="adj2" fmla="val -39838"/>
                                </a:avLst>
                              </a:prstGeom>
                              <a:solidFill>
                                <a:schemeClr val="bg1"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E245BD" w14:textId="17972B29" w:rsidR="00551DD6" w:rsidRDefault="00551DD6" w:rsidP="00551DD6">
                                  <w:pPr>
                                    <w:spacing w:line="0" w:lineRule="atLeast"/>
                                    <w:ind w:firstLineChars="100" w:firstLine="183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バルク供給・充てん設備告示第2条</w:t>
                                  </w:r>
                                </w:p>
                                <w:p w14:paraId="1D5F8C94" w14:textId="5519A648" w:rsidR="00551DD6" w:rsidRPr="0000394B" w:rsidRDefault="0000394B" w:rsidP="0000394B">
                                  <w:pPr>
                                    <w:spacing w:line="0" w:lineRule="atLeast"/>
                                    <w:ind w:firstLineChars="100" w:firstLine="183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➀</w:t>
                                  </w:r>
                                  <w:r w:rsidR="00551DD6" w:rsidRPr="0000394B"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 xml:space="preserve">構造壁等の設置は最大2方向まで　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➁</w:t>
                                  </w:r>
                                  <w:r w:rsidR="00551DD6" w:rsidRPr="0000394B"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下部は地盤面に設置</w:t>
                                  </w:r>
                                </w:p>
                                <w:p w14:paraId="4C3C6FEB" w14:textId="068ABEC6" w:rsidR="00551DD6" w:rsidRPr="00551DD6" w:rsidRDefault="0000394B" w:rsidP="00551DD6">
                                  <w:pPr>
                                    <w:spacing w:line="0" w:lineRule="atLeast"/>
                                    <w:ind w:left="183"/>
                                    <w:jc w:val="left"/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➂投影されたバルク貯槽の縦横より1m以上の長さ　➃開口部がないこと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F2C4" id="吹き出し: 四角形 2" o:spid="_x0000_s1028" type="#_x0000_t61" style="position:absolute;left:0;text-align:left;margin-left:22.6pt;margin-top:17.4pt;width:331.5pt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" adj="-722,2195" fillcolor="white [3212]" strokecolor="#4f81bd [3204]" strokeweight="1pt">
                      <v:fill opacity="52428f"/>
                      <v:stroke dashstyle="1 1"/>
                      <v:textbox inset="1mm,1mm,1mm,1mm">
                        <w:txbxContent>
                          <w:p w14:paraId="10E245BD" w14:textId="17972B29" w:rsidR="00551DD6" w:rsidRDefault="00551DD6" w:rsidP="00551DD6">
                            <w:pPr>
                              <w:spacing w:line="0" w:lineRule="atLeast"/>
                              <w:ind w:firstLineChars="100" w:firstLine="183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バルク供給・充てん設備告示第2条</w:t>
                            </w:r>
                          </w:p>
                          <w:p w14:paraId="1D5F8C94" w14:textId="5519A648" w:rsidR="00551DD6" w:rsidRPr="0000394B" w:rsidRDefault="0000394B" w:rsidP="0000394B">
                            <w:pPr>
                              <w:spacing w:line="0" w:lineRule="atLeast"/>
                              <w:ind w:firstLineChars="100" w:firstLine="183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➀</w:t>
                            </w:r>
                            <w:r w:rsidR="00551DD6" w:rsidRPr="0000394B"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構造壁等の設置は最大2方向まで　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➁</w:t>
                            </w:r>
                            <w:r w:rsidR="00551DD6" w:rsidRPr="0000394B"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下部は地盤面に設置</w:t>
                            </w:r>
                          </w:p>
                          <w:p w14:paraId="4C3C6FEB" w14:textId="068ABEC6" w:rsidR="00551DD6" w:rsidRPr="00551DD6" w:rsidRDefault="0000394B" w:rsidP="00551DD6">
                            <w:pPr>
                              <w:spacing w:line="0" w:lineRule="atLeast"/>
                              <w:ind w:left="183"/>
                              <w:jc w:val="left"/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➂投影されたバルク貯槽の縦横より1m以上の長さ　➃開口部がないこと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AF7" w:rsidRPr="00DF1F06">
              <w:rPr>
                <w:rFonts w:hint="eastAsia"/>
              </w:rPr>
              <w:t>壁の構造　材料</w:t>
            </w:r>
            <w:r w:rsidR="00AA3AF7">
              <w:rPr>
                <w:rFonts w:hint="eastAsia"/>
              </w:rPr>
              <w:t xml:space="preserve"> </w:t>
            </w:r>
            <w:r w:rsidR="00AA3AF7" w:rsidRPr="00AA3AF7">
              <w:rPr>
                <w:rFonts w:hint="eastAsia"/>
                <w:color w:val="FF0000"/>
              </w:rPr>
              <w:t>ｺﾝｸﾘｰﾄﾌﾞﾛｯｸ等</w:t>
            </w:r>
            <w:r w:rsidR="00AA3AF7" w:rsidRPr="00DF1F06">
              <w:rPr>
                <w:rFonts w:hint="eastAsia"/>
              </w:rPr>
              <w:t xml:space="preserve">　寸法(高さ)</w:t>
            </w:r>
            <w:r w:rsidR="00526BBA">
              <w:t xml:space="preserve"> </w:t>
            </w:r>
            <w:r w:rsidR="00AA3AF7" w:rsidRPr="00526BBA">
              <w:rPr>
                <w:rFonts w:hint="eastAsia"/>
                <w:color w:val="FF0000"/>
              </w:rPr>
              <w:t>3</w:t>
            </w:r>
            <w:r w:rsidR="00AA3AF7" w:rsidRPr="00526BBA">
              <w:rPr>
                <w:color w:val="FF0000"/>
              </w:rPr>
              <w:t>.0</w:t>
            </w:r>
            <w:r w:rsidR="00AA3AF7" w:rsidRPr="00DF1F06">
              <w:rPr>
                <w:rFonts w:hint="eastAsia"/>
              </w:rPr>
              <w:t>m</w:t>
            </w:r>
            <w:r w:rsidR="00526BBA">
              <w:rPr>
                <w:rFonts w:hint="eastAsia"/>
              </w:rPr>
              <w:t xml:space="preserve">　</w:t>
            </w:r>
            <w:r w:rsidR="00AA3AF7" w:rsidRPr="00DF1F06">
              <w:rPr>
                <w:rFonts w:hint="eastAsia"/>
              </w:rPr>
              <w:t>(幅)</w:t>
            </w:r>
            <w:r w:rsidR="00526BBA">
              <w:t xml:space="preserve"> </w:t>
            </w:r>
            <w:r w:rsidR="00526BBA" w:rsidRPr="00526BBA">
              <w:rPr>
                <w:rFonts w:hint="eastAsia"/>
                <w:color w:val="FF0000"/>
              </w:rPr>
              <w:t>4.0</w:t>
            </w:r>
            <w:r w:rsidR="00AA3AF7" w:rsidRPr="00DF1F06">
              <w:rPr>
                <w:rFonts w:hint="eastAsia"/>
              </w:rPr>
              <w:t>m</w:t>
            </w:r>
          </w:p>
        </w:tc>
      </w:tr>
      <w:tr w:rsidR="00AA3AF7" w:rsidRPr="00DF1F06" w14:paraId="5F7C474D" w14:textId="77777777" w:rsidTr="009C448D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658C8" w14:textId="77777777" w:rsidR="00AA3AF7" w:rsidRPr="00DF1F06" w:rsidRDefault="00AA3AF7" w:rsidP="009C448D">
            <w:pPr>
              <w:ind w:left="486" w:hangingChars="200" w:hanging="486"/>
            </w:pPr>
            <w:r w:rsidRPr="00DF1F06">
              <w:rPr>
                <w:rFonts w:hint="eastAsia"/>
              </w:rPr>
              <w:t>５．貯槽の表示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8E8EA" w14:textId="10EDB98B" w:rsidR="00AA3AF7" w:rsidRPr="00526BBA" w:rsidRDefault="0000394B" w:rsidP="009C448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BF6DA4" wp14:editId="443AE76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252095</wp:posOffset>
                      </wp:positionV>
                      <wp:extent cx="2981325" cy="542925"/>
                      <wp:effectExtent l="266700" t="0" r="28575" b="28575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542925"/>
                              </a:xfrm>
                              <a:prstGeom prst="wedgeRectCallout">
                                <a:avLst>
                                  <a:gd name="adj1" fmla="val -58726"/>
                                  <a:gd name="adj2" fmla="val -35992"/>
                                </a:avLst>
                              </a:prstGeom>
                              <a:solidFill>
                                <a:schemeClr val="bg1"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537EE" w14:textId="5362AC7E" w:rsidR="0000394B" w:rsidRDefault="0000394B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規則第19条第3号ﾊ⑼⑽</w:t>
                                  </w:r>
                                </w:p>
                                <w:p w14:paraId="0B804B3F" w14:textId="5D3D9442" w:rsidR="0000394B" w:rsidRDefault="0000394B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・液化石油ガス又はＬＰガス及び火気厳禁と朱書</w:t>
                                  </w:r>
                                </w:p>
                                <w:p w14:paraId="461F28FC" w14:textId="67FDA66B" w:rsidR="0000394B" w:rsidRPr="005E5F17" w:rsidRDefault="0000394B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・緊急連絡先を表示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F6DA4" id="吹き出し: 四角形 4" o:spid="_x0000_s1029" type="#_x0000_t61" style="position:absolute;left:0;text-align:left;margin-left:91pt;margin-top:19.85pt;width:234.75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" adj="-1885,3026" fillcolor="white [3212]" strokecolor="#4f81bd [3204]" strokeweight="1pt">
                      <v:fill opacity="52428f"/>
                      <v:stroke dashstyle="1 1"/>
                      <v:textbox inset="1mm,1mm,1mm,1mm">
                        <w:txbxContent>
                          <w:p w14:paraId="035537EE" w14:textId="5362AC7E" w:rsidR="0000394B" w:rsidRDefault="0000394B" w:rsidP="00551DD6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規則第19条第3号ﾊ⑼⑽</w:t>
                            </w:r>
                          </w:p>
                          <w:p w14:paraId="0B804B3F" w14:textId="5D3D9442" w:rsidR="0000394B" w:rsidRDefault="0000394B" w:rsidP="00551DD6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・液化石油ガス又はＬＰガス及び火気厳禁と朱書</w:t>
                            </w:r>
                          </w:p>
                          <w:p w14:paraId="461F28FC" w14:textId="67FDA66B" w:rsidR="0000394B" w:rsidRPr="005E5F17" w:rsidRDefault="0000394B" w:rsidP="00551DD6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・緊急連絡先を表示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BBA" w:rsidRPr="00526BBA">
              <w:rPr>
                <w:rFonts w:hint="eastAsia"/>
                <w:color w:val="FF0000"/>
              </w:rPr>
              <w:t>ＬＰガス・火気厳禁（朱書）、緊急連絡先</w:t>
            </w:r>
          </w:p>
        </w:tc>
      </w:tr>
      <w:tr w:rsidR="00AA3AF7" w:rsidRPr="00DF1F06" w14:paraId="54904931" w14:textId="77777777" w:rsidTr="009C448D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C83D33" w14:textId="1BEC5053" w:rsidR="00AA3AF7" w:rsidRPr="00DF1F06" w:rsidRDefault="0000394B" w:rsidP="009C44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442178" wp14:editId="28FA148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215265</wp:posOffset>
                      </wp:positionV>
                      <wp:extent cx="1457325" cy="4381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80000"/>
                                </a:sysClr>
                              </a:solidFill>
                              <a:ln w="6350">
                                <a:solidFill>
                                  <a:srgbClr val="4F81BD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E217A44" w14:textId="77777777" w:rsidR="0000394B" w:rsidRDefault="0000394B" w:rsidP="000039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00394B"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バルク供給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7D944039" w14:textId="1F8861ED" w:rsidR="0000394B" w:rsidRPr="0000394B" w:rsidRDefault="0000394B" w:rsidP="000039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充てん設備告示第10条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42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1.35pt;margin-top:16.95pt;width:114.7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" fillcolor="window" strokecolor="#4f81bd" strokeweight=".5pt">
                      <v:fill opacity="52428f"/>
                      <v:stroke dashstyle="dash"/>
                      <v:textbox inset="1mm,1mm,1mm,1mm">
                        <w:txbxContent>
                          <w:p w14:paraId="4E217A44" w14:textId="77777777" w:rsidR="0000394B" w:rsidRDefault="0000394B" w:rsidP="0000394B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00394B"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バルク供給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7D944039" w14:textId="1F8861ED" w:rsidR="0000394B" w:rsidRPr="0000394B" w:rsidRDefault="0000394B" w:rsidP="0000394B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充てん設備告示第10条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AF7" w:rsidRPr="00DF1F06">
              <w:rPr>
                <w:rFonts w:hint="eastAsia"/>
              </w:rPr>
              <w:t>６．腐食防止措置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433DE" w14:textId="2EAA7FA2" w:rsidR="00AA3AF7" w:rsidRPr="00526BBA" w:rsidRDefault="00526BBA" w:rsidP="0000394B">
            <w:pPr>
              <w:spacing w:line="0" w:lineRule="atLeast"/>
              <w:rPr>
                <w:color w:val="FF0000"/>
              </w:rPr>
            </w:pPr>
            <w:r w:rsidRPr="00526BBA">
              <w:rPr>
                <w:rFonts w:hint="eastAsia"/>
                <w:color w:val="FF0000"/>
              </w:rPr>
              <w:t>貯槽下地処理、錆止め塗装２回、上塗り塗装２回</w:t>
            </w:r>
          </w:p>
          <w:p w14:paraId="45E09A67" w14:textId="28CB6599" w:rsidR="00526BBA" w:rsidRPr="00526BBA" w:rsidRDefault="00526BBA" w:rsidP="0000394B">
            <w:pPr>
              <w:spacing w:line="0" w:lineRule="atLeast"/>
              <w:rPr>
                <w:rFonts w:hint="eastAsia"/>
                <w:color w:val="FF0000"/>
              </w:rPr>
            </w:pPr>
            <w:r w:rsidRPr="00526BBA">
              <w:rPr>
                <w:rFonts w:hint="eastAsia"/>
                <w:color w:val="FF0000"/>
              </w:rPr>
              <w:t>基礎の高さ地盤面から５ｃｍ以上打設　等</w:t>
            </w:r>
          </w:p>
        </w:tc>
      </w:tr>
      <w:tr w:rsidR="00AA3AF7" w:rsidRPr="00DF1F06" w14:paraId="3C08B837" w14:textId="77777777" w:rsidTr="009C448D">
        <w:trPr>
          <w:trHeight w:val="1077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4CC98" w14:textId="77777777" w:rsidR="00AA3AF7" w:rsidRPr="00DF1F06" w:rsidRDefault="00AA3AF7" w:rsidP="009C448D">
            <w:pPr>
              <w:spacing w:line="0" w:lineRule="atLeast"/>
              <w:ind w:left="243" w:hangingChars="100" w:hanging="243"/>
            </w:pPr>
            <w:r w:rsidRPr="00DF1F06">
              <w:rPr>
                <w:rFonts w:hint="eastAsia"/>
              </w:rPr>
              <w:t>７．転倒防止等の</w:t>
            </w:r>
          </w:p>
          <w:p w14:paraId="5639BD5B" w14:textId="77777777" w:rsidR="00AA3AF7" w:rsidRPr="00DF1F06" w:rsidRDefault="00AA3AF7" w:rsidP="009C448D">
            <w:pPr>
              <w:spacing w:line="0" w:lineRule="atLeast"/>
              <w:ind w:leftChars="100" w:left="243" w:firstLineChars="100" w:firstLine="243"/>
            </w:pPr>
            <w:r w:rsidRPr="00DF1F06">
              <w:rPr>
                <w:rFonts w:hint="eastAsia"/>
              </w:rPr>
              <w:t>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22399C" w14:textId="01F71F1E" w:rsidR="00AA3AF7" w:rsidRPr="00DF1F06" w:rsidRDefault="002D6045" w:rsidP="009C44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ECEE5D0" wp14:editId="6F764849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621030</wp:posOffset>
                      </wp:positionV>
                      <wp:extent cx="2409825" cy="819150"/>
                      <wp:effectExtent l="247650" t="0" r="28575" b="190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8250" y="7639050"/>
                                <a:ext cx="2409825" cy="819150"/>
                              </a:xfrm>
                              <a:prstGeom prst="wedgeRectCallout">
                                <a:avLst>
                                  <a:gd name="adj1" fmla="val -59578"/>
                                  <a:gd name="adj2" fmla="val -13753"/>
                                </a:avLst>
                              </a:prstGeom>
                              <a:solidFill>
                                <a:schemeClr val="bg1"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B06B4" w14:textId="0F795738" w:rsidR="002D6045" w:rsidRDefault="002D6045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バルク供給・充てん設備告示第15条第2項</w:t>
                                  </w:r>
                                </w:p>
                                <w:p w14:paraId="3D13AA47" w14:textId="49029C6F" w:rsidR="002D6045" w:rsidRDefault="002D6045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・ガス漏れ検知器を設置しなくてもよい場合</w:t>
                                  </w:r>
                                </w:p>
                                <w:p w14:paraId="04383BCC" w14:textId="69522061" w:rsidR="002D6045" w:rsidRPr="005E5F17" w:rsidRDefault="00FC7ABC" w:rsidP="00FC7ABC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D6045"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例)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漏えいの有無の確認を３カ月に１回以上実施するのであれば、貯蔵量に関係なく設置しなくてもよい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EE5D0" id="吹き出し: 四角形 7" o:spid="_x0000_s1031" type="#_x0000_t61" style="position:absolute;left:0;text-align:left;margin-left:199.6pt;margin-top:48.9pt;width:189.75pt;height:64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" adj="-2069,7829" fillcolor="white [3212]" strokecolor="#4f81bd [3204]" strokeweight="1pt">
                      <v:fill opacity="52428f"/>
                      <v:stroke dashstyle="1 1"/>
                      <v:textbox inset="1mm,1mm,1mm,1mm">
                        <w:txbxContent>
                          <w:p w14:paraId="2E1B06B4" w14:textId="0F795738" w:rsidR="002D6045" w:rsidRDefault="002D6045" w:rsidP="00551DD6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バルク供給・充てん設備告示第15条第2項</w:t>
                            </w:r>
                          </w:p>
                          <w:p w14:paraId="3D13AA47" w14:textId="49029C6F" w:rsidR="002D6045" w:rsidRDefault="002D6045" w:rsidP="00551DD6">
                            <w:pPr>
                              <w:spacing w:line="0" w:lineRule="atLeast"/>
                              <w:jc w:val="left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・ガス漏れ検知器を設置しなくてもよい場合</w:t>
                            </w:r>
                          </w:p>
                          <w:p w14:paraId="04383BCC" w14:textId="69522061" w:rsidR="002D6045" w:rsidRPr="005E5F17" w:rsidRDefault="00FC7ABC" w:rsidP="00FC7ABC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(</w:t>
                            </w:r>
                            <w:r w:rsidR="002D6045"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例)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漏えいの有無の確認を３カ月に１回以上実施するのであれば、貯蔵量に関係なく設置しなくてもよい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94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95E0D36" wp14:editId="35CDC610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-176530</wp:posOffset>
                      </wp:positionV>
                      <wp:extent cx="2066925" cy="352425"/>
                      <wp:effectExtent l="266700" t="133350" r="28575" b="2857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3950" y="7038975"/>
                                <a:ext cx="2066925" cy="352425"/>
                              </a:xfrm>
                              <a:prstGeom prst="wedgeRectCallout">
                                <a:avLst>
                                  <a:gd name="adj1" fmla="val -62411"/>
                                  <a:gd name="adj2" fmla="val -84451"/>
                                </a:avLst>
                              </a:prstGeom>
                              <a:solidFill>
                                <a:schemeClr val="bg1"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FA995" w14:textId="2C283FEE" w:rsidR="0000394B" w:rsidRPr="005E5F17" w:rsidRDefault="0000394B" w:rsidP="00551DD6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  <w:sz w:val="18"/>
                                      <w:szCs w:val="18"/>
                                    </w:rPr>
                                    <w:t>基礎部分が写った写真を添付すること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E0D36" id="吹き出し: 四角形 6" o:spid="_x0000_s1032" type="#_x0000_t61" style="position:absolute;left:0;text-align:left;margin-left:190.6pt;margin-top:-13.9pt;width:162.75pt;height:2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" adj="-2681,-7441" fillcolor="white [3212]" strokecolor="#4f81bd [3204]" strokeweight="1pt">
                      <v:fill opacity="52428f"/>
                      <v:stroke dashstyle="1 1"/>
                      <v:textbox inset="1mm,1mm,1mm,1mm">
                        <w:txbxContent>
                          <w:p w14:paraId="0A5FA995" w14:textId="2C283FEE" w:rsidR="0000394B" w:rsidRPr="005E5F17" w:rsidRDefault="0000394B" w:rsidP="00551DD6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18"/>
                                <w:szCs w:val="18"/>
                              </w:rPr>
                              <w:t>基礎部分が写った写真を添付すること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DD6" w:rsidRPr="00551DD6">
              <w:rPr>
                <w:rFonts w:hint="eastAsia"/>
                <w:color w:val="FF0000"/>
              </w:rPr>
              <w:t>アンカーボルト固定　等</w:t>
            </w:r>
          </w:p>
        </w:tc>
      </w:tr>
      <w:tr w:rsidR="00AA3AF7" w:rsidRPr="00DF1F06" w14:paraId="5204EB00" w14:textId="77777777" w:rsidTr="00551DD6">
        <w:trPr>
          <w:trHeight w:val="140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8FE5B5" w14:textId="77777777" w:rsidR="00AA3AF7" w:rsidRPr="00DF1F06" w:rsidRDefault="00AA3AF7" w:rsidP="009C448D">
            <w:pPr>
              <w:spacing w:line="0" w:lineRule="atLeast"/>
              <w:ind w:left="243" w:hangingChars="100" w:hanging="243"/>
            </w:pPr>
            <w:r w:rsidRPr="00DF1F06">
              <w:rPr>
                <w:rFonts w:hint="eastAsia"/>
              </w:rPr>
              <w:t>８．プロテクター内</w:t>
            </w:r>
          </w:p>
          <w:p w14:paraId="6C6C1CCE" w14:textId="77777777" w:rsidR="00AA3AF7" w:rsidRPr="00DF1F06" w:rsidRDefault="00AA3AF7" w:rsidP="009C448D">
            <w:pPr>
              <w:spacing w:line="0" w:lineRule="atLeast"/>
              <w:ind w:leftChars="100" w:left="243"/>
            </w:pPr>
            <w:r w:rsidRPr="00DF1F06">
              <w:rPr>
                <w:rFonts w:hint="eastAsia"/>
              </w:rPr>
              <w:t>のガス漏れ検知器</w:t>
            </w:r>
          </w:p>
          <w:p w14:paraId="0A99F2B1" w14:textId="77777777" w:rsidR="00AA3AF7" w:rsidRPr="00DF1F06" w:rsidRDefault="00AA3AF7" w:rsidP="009C448D">
            <w:pPr>
              <w:spacing w:line="0" w:lineRule="atLeast"/>
              <w:ind w:leftChars="100" w:left="243"/>
            </w:pPr>
            <w:r w:rsidRPr="00DF1F06">
              <w:rPr>
                <w:rFonts w:hint="eastAsia"/>
              </w:rPr>
              <w:t>の設置等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01A7C" w14:textId="16DB9BDD" w:rsidR="00AA3AF7" w:rsidRPr="00DF1F06" w:rsidRDefault="00551DD6" w:rsidP="009C448D">
            <w:r w:rsidRPr="00551DD6">
              <w:rPr>
                <w:rFonts w:hint="eastAsia"/>
                <w:color w:val="FF0000"/>
              </w:rPr>
              <w:t>バルク用警報器　○○○○設置　等</w:t>
            </w:r>
          </w:p>
        </w:tc>
      </w:tr>
      <w:tr w:rsidR="00AA3AF7" w:rsidRPr="00DF1F06" w14:paraId="617CCFD6" w14:textId="77777777" w:rsidTr="009C448D">
        <w:trPr>
          <w:trHeight w:val="1257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844AE" w14:textId="77777777" w:rsidR="00AA3AF7" w:rsidRPr="00DF1F06" w:rsidRDefault="00AA3AF7" w:rsidP="009C448D">
            <w:pPr>
              <w:ind w:left="243" w:hangingChars="100" w:hanging="243"/>
            </w:pPr>
            <w:r w:rsidRPr="00DF1F06">
              <w:rPr>
                <w:rFonts w:hint="eastAsia"/>
              </w:rPr>
              <w:t>９．火気等との距離</w:t>
            </w:r>
          </w:p>
        </w:tc>
        <w:tc>
          <w:tcPr>
            <w:tcW w:w="72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F8D58" w14:textId="5F51FC87" w:rsidR="00AA3AF7" w:rsidRPr="00DF1F06" w:rsidRDefault="00AA3AF7" w:rsidP="009C448D">
            <w:r w:rsidRPr="00DF1F06">
              <w:rPr>
                <w:rFonts w:hint="eastAsia"/>
              </w:rPr>
              <w:t xml:space="preserve">①火気等との距離　</w:t>
            </w:r>
            <w:r w:rsidR="00551DD6" w:rsidRPr="00551DD6">
              <w:rPr>
                <w:rFonts w:hint="eastAsia"/>
                <w:color w:val="FF0000"/>
              </w:rPr>
              <w:t>○○</w:t>
            </w:r>
            <w:r w:rsidRPr="00DF1F06">
              <w:rPr>
                <w:rFonts w:hint="eastAsia"/>
              </w:rPr>
              <w:t xml:space="preserve">　m</w:t>
            </w:r>
          </w:p>
          <w:p w14:paraId="7C4E4367" w14:textId="77777777" w:rsidR="00AA3AF7" w:rsidRPr="00913ECF" w:rsidRDefault="00AA3AF7" w:rsidP="009C448D">
            <w:r w:rsidRPr="00DF1F06">
              <w:rPr>
                <w:rFonts w:hint="eastAsia"/>
              </w:rPr>
              <w:t>②火気距離が２m以内　防火壁等の設置の有無</w:t>
            </w:r>
          </w:p>
        </w:tc>
      </w:tr>
    </w:tbl>
    <w:p w14:paraId="1C88FDB5" w14:textId="46EB8302" w:rsidR="00AA3AF7" w:rsidRPr="00AA3AF7" w:rsidRDefault="00AA3AF7" w:rsidP="008A28FD">
      <w:pPr>
        <w:rPr>
          <w:rFonts w:hint="eastAsia"/>
        </w:rPr>
      </w:pPr>
      <w:r w:rsidRPr="00DF1F06">
        <w:rPr>
          <w:rFonts w:hint="eastAsia"/>
        </w:rPr>
        <w:t>備考　この用紙の大きさは、日本</w:t>
      </w:r>
      <w:r>
        <w:rPr>
          <w:rFonts w:hint="eastAsia"/>
        </w:rPr>
        <w:t>産業</w:t>
      </w:r>
      <w:r w:rsidRPr="00DF1F06">
        <w:rPr>
          <w:rFonts w:hint="eastAsia"/>
        </w:rPr>
        <w:t>規格Ａ４とする。</w:t>
      </w:r>
    </w:p>
    <w:sectPr w:rsidR="00AA3AF7" w:rsidRPr="00AA3AF7" w:rsidSect="00CF3BDA">
      <w:footerReference w:type="default" r:id="rId8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C48C" w14:textId="77777777" w:rsidR="00B93A81" w:rsidRDefault="00B93A81" w:rsidP="00DE130A">
      <w:r>
        <w:separator/>
      </w:r>
    </w:p>
  </w:endnote>
  <w:endnote w:type="continuationSeparator" w:id="0">
    <w:p w14:paraId="6824B20E" w14:textId="77777777" w:rsidR="00B93A81" w:rsidRDefault="00B93A81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842" w14:textId="77777777"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49526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495269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B294" w14:textId="77777777" w:rsidR="00B93A81" w:rsidRDefault="00B93A81" w:rsidP="00DE130A">
      <w:r>
        <w:separator/>
      </w:r>
    </w:p>
  </w:footnote>
  <w:footnote w:type="continuationSeparator" w:id="0">
    <w:p w14:paraId="19205C08" w14:textId="77777777" w:rsidR="00B93A81" w:rsidRDefault="00B93A81" w:rsidP="00DE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7261"/>
    <w:multiLevelType w:val="hybridMultilevel"/>
    <w:tmpl w:val="5C220FA8"/>
    <w:lvl w:ilvl="0" w:tplc="323EE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4062E"/>
    <w:multiLevelType w:val="hybridMultilevel"/>
    <w:tmpl w:val="29D8CCF6"/>
    <w:lvl w:ilvl="0" w:tplc="B7E0AE0A">
      <w:start w:val="1"/>
      <w:numFmt w:val="decimalEnclosedCircle"/>
      <w:lvlText w:val="%1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0394B"/>
    <w:rsid w:val="00016B83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D6045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95269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26BBA"/>
    <w:rsid w:val="0053135E"/>
    <w:rsid w:val="00533487"/>
    <w:rsid w:val="00545B50"/>
    <w:rsid w:val="00551DD6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28F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13ECF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A3AF7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93A8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C7ABC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5ADD8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551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D3E6-B26C-443C-A985-EF034CEE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13</cp:revision>
  <cp:lastPrinted>2024-01-12T02:27:00Z</cp:lastPrinted>
  <dcterms:created xsi:type="dcterms:W3CDTF">2013-12-26T09:00:00Z</dcterms:created>
  <dcterms:modified xsi:type="dcterms:W3CDTF">2024-01-12T02:27:00Z</dcterms:modified>
</cp:coreProperties>
</file>