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EF" w:rsidRDefault="00102CE0" w:rsidP="00A615C2">
      <w:r>
        <w:rPr>
          <w:rFonts w:hint="eastAsia"/>
        </w:rPr>
        <w:t>別記</w:t>
      </w:r>
      <w:r w:rsidR="00AA1D1C">
        <w:rPr>
          <w:rFonts w:hint="eastAsia"/>
        </w:rPr>
        <w:t>11－１</w:t>
      </w:r>
    </w:p>
    <w:p w:rsidR="00102CE0" w:rsidRDefault="00AA1D1C" w:rsidP="0032437A">
      <w:pPr>
        <w:spacing w:line="0" w:lineRule="atLeast"/>
        <w:jc w:val="center"/>
      </w:pPr>
      <w:r>
        <w:rPr>
          <w:rFonts w:hint="eastAsia"/>
        </w:rPr>
        <w:t>屋内（外</w:t>
      </w:r>
      <w:r w:rsidR="0032437A">
        <w:rPr>
          <w:rFonts w:hint="eastAsia"/>
        </w:rPr>
        <w:t>）</w:t>
      </w:r>
      <w:r>
        <w:rPr>
          <w:rFonts w:hint="eastAsia"/>
        </w:rPr>
        <w:t>消火設備</w:t>
      </w:r>
      <w:r w:rsidR="00102CE0">
        <w:rPr>
          <w:rFonts w:hint="eastAsia"/>
        </w:rPr>
        <w:t>点検表</w:t>
      </w:r>
    </w:p>
    <w:p w:rsidR="00102CE0" w:rsidRPr="00AA1D1C" w:rsidRDefault="00102CE0" w:rsidP="00102CE0">
      <w:pPr>
        <w:spacing w:line="0" w:lineRule="atLeast"/>
        <w:jc w:val="center"/>
        <w:rPr>
          <w:sz w:val="10"/>
        </w:rPr>
      </w:pPr>
    </w:p>
    <w:tbl>
      <w:tblPr>
        <w:tblStyle w:val="aa"/>
        <w:tblW w:w="10179" w:type="dxa"/>
        <w:tblInd w:w="277" w:type="dxa"/>
        <w:tblLook w:val="04A0" w:firstRow="1" w:lastRow="0" w:firstColumn="1" w:lastColumn="0" w:noHBand="0" w:noVBand="1"/>
      </w:tblPr>
      <w:tblGrid>
        <w:gridCol w:w="545"/>
        <w:gridCol w:w="545"/>
        <w:gridCol w:w="2000"/>
        <w:gridCol w:w="2976"/>
        <w:gridCol w:w="1701"/>
        <w:gridCol w:w="709"/>
        <w:gridCol w:w="1703"/>
      </w:tblGrid>
      <w:tr w:rsidR="00F8462E" w:rsidRPr="007426E1" w:rsidTr="005D054C">
        <w:trPr>
          <w:cantSplit/>
          <w:trHeight w:val="850"/>
          <w:tblHeader/>
        </w:trPr>
        <w:tc>
          <w:tcPr>
            <w:tcW w:w="3090" w:type="dxa"/>
            <w:gridSpan w:val="3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点検項目</w:t>
            </w:r>
          </w:p>
        </w:tc>
        <w:tc>
          <w:tcPr>
            <w:tcW w:w="2976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点検内容</w:t>
            </w:r>
          </w:p>
        </w:tc>
        <w:tc>
          <w:tcPr>
            <w:tcW w:w="1701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点検方法</w:t>
            </w:r>
          </w:p>
        </w:tc>
        <w:tc>
          <w:tcPr>
            <w:tcW w:w="709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点検結果</w:t>
            </w:r>
          </w:p>
        </w:tc>
        <w:tc>
          <w:tcPr>
            <w:tcW w:w="1703" w:type="dxa"/>
            <w:vAlign w:val="center"/>
          </w:tcPr>
          <w:p w:rsidR="005E0CF9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措置年月日</w:t>
            </w:r>
          </w:p>
          <w:p w:rsidR="00E27871" w:rsidRPr="007426E1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及び措置内容</w:t>
            </w:r>
          </w:p>
        </w:tc>
        <w:bookmarkStart w:id="0" w:name="_GoBack"/>
        <w:bookmarkEnd w:id="0"/>
      </w:tr>
      <w:tr w:rsidR="00AA1D1C" w:rsidRPr="007426E1" w:rsidTr="005D054C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AA1D1C" w:rsidRPr="007426E1" w:rsidRDefault="00AA1D1C" w:rsidP="007378BA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AA1D1C" w:rsidRPr="007426E1" w:rsidRDefault="00AA1D1C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水槽等</w:t>
            </w: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漏水</w:t>
            </w:r>
            <w:r w:rsidRPr="007426E1">
              <w:rPr>
                <w:rFonts w:hint="eastAsia"/>
              </w:rPr>
              <w:t>等の有無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AA1D1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AA1D1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AA1D1C" w:rsidRPr="007426E1" w:rsidRDefault="00AA1D1C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水量・水状</w:t>
            </w: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水量（位）の適否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AA1D1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障害となる浮遊物、沈殿物等の有無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AA1D1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給水装置</w:t>
            </w: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腐食、損傷の有無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AA1D1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A1D1C" w:rsidRPr="007426E1" w:rsidRDefault="00AA1D1C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AA1D1C" w:rsidRPr="007426E1" w:rsidRDefault="00AA1D1C" w:rsidP="007426E1">
            <w:pPr>
              <w:spacing w:line="0" w:lineRule="atLeast"/>
            </w:pPr>
          </w:p>
        </w:tc>
      </w:tr>
      <w:tr w:rsidR="005E25BB" w:rsidRPr="007426E1" w:rsidTr="005D054C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5E25BB" w:rsidRPr="007426E1" w:rsidRDefault="005E25BB" w:rsidP="00AA1D1C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呼水装置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呼水槽</w:t>
            </w: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漏水等の有無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水量、水状の適否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バルブ</w:t>
            </w: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開閉状態及び機能の適否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5E25BB" w:rsidRPr="007426E1" w:rsidRDefault="005E25BB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自動給水装置</w:t>
            </w:r>
          </w:p>
        </w:tc>
        <w:tc>
          <w:tcPr>
            <w:tcW w:w="2976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5E25BB" w:rsidRDefault="005E25BB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7426E1">
            <w:pPr>
              <w:spacing w:line="0" w:lineRule="atLeast"/>
            </w:pPr>
          </w:p>
        </w:tc>
      </w:tr>
      <w:tr w:rsidR="005E25B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</w:tr>
      <w:tr w:rsidR="005E25B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減水警報装置</w:t>
            </w:r>
          </w:p>
        </w:tc>
        <w:tc>
          <w:tcPr>
            <w:tcW w:w="2976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</w:tr>
      <w:tr w:rsidR="005E25B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5E25BB" w:rsidRPr="007426E1" w:rsidRDefault="005E25BB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5E25BB" w:rsidRDefault="005E25BB" w:rsidP="00AA1D1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E25BB" w:rsidRPr="007426E1" w:rsidRDefault="005E25BB" w:rsidP="00AA1D1C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5D054C" w:rsidRPr="007426E1" w:rsidRDefault="005D054C" w:rsidP="005E25BB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加圧送水装置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5D054C" w:rsidRPr="007426E1" w:rsidRDefault="005D054C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電動機</w:t>
            </w:r>
          </w:p>
        </w:tc>
        <w:tc>
          <w:tcPr>
            <w:tcW w:w="2976" w:type="dxa"/>
            <w:vAlign w:val="center"/>
          </w:tcPr>
          <w:p w:rsidR="005D054C" w:rsidRDefault="005D054C" w:rsidP="00AA1D1C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5D054C" w:rsidRDefault="005D054C" w:rsidP="00AA1D1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AA1D1C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AA1D1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5D054C" w:rsidRPr="007426E1" w:rsidRDefault="005D054C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D054C" w:rsidRDefault="005D054C" w:rsidP="00AA1D1C">
            <w:pPr>
              <w:spacing w:line="0" w:lineRule="atLeast"/>
            </w:pPr>
            <w:r>
              <w:rPr>
                <w:rFonts w:hint="eastAsia"/>
              </w:rPr>
              <w:t>固定ボルト等のゆるみ、脱落等の有無</w:t>
            </w:r>
          </w:p>
        </w:tc>
        <w:tc>
          <w:tcPr>
            <w:tcW w:w="1701" w:type="dxa"/>
            <w:vAlign w:val="center"/>
          </w:tcPr>
          <w:p w:rsidR="005D054C" w:rsidRDefault="005D054C" w:rsidP="00AA1D1C">
            <w:pPr>
              <w:spacing w:line="0" w:lineRule="atLeast"/>
            </w:pPr>
            <w:r>
              <w:rPr>
                <w:rFonts w:hint="eastAsia"/>
              </w:rPr>
              <w:t>目視及びハンバーテスト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AA1D1C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AA1D1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5D054C" w:rsidRPr="007426E1" w:rsidRDefault="005D054C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D054C" w:rsidRDefault="005D054C" w:rsidP="00AA1D1C">
            <w:pPr>
              <w:spacing w:line="0" w:lineRule="atLeast"/>
            </w:pPr>
            <w:r>
              <w:rPr>
                <w:rFonts w:hint="eastAsia"/>
              </w:rPr>
              <w:t>軸受部、回転部等の給油状況</w:t>
            </w:r>
          </w:p>
        </w:tc>
        <w:tc>
          <w:tcPr>
            <w:tcW w:w="1701" w:type="dxa"/>
            <w:vAlign w:val="center"/>
          </w:tcPr>
          <w:p w:rsidR="005D054C" w:rsidRDefault="005D054C" w:rsidP="00AA1D1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AA1D1C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AA1D1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5D054C" w:rsidRPr="007426E1" w:rsidRDefault="005D054C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D054C" w:rsidRDefault="005D054C" w:rsidP="00AA1D1C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5D054C" w:rsidRDefault="005D054C" w:rsidP="00AA1D1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AA1D1C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AA1D1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5D054C" w:rsidRPr="007426E1" w:rsidRDefault="005D054C" w:rsidP="00AA1D1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D054C" w:rsidRDefault="005D054C" w:rsidP="00AA1D1C">
            <w:pPr>
              <w:spacing w:line="0" w:lineRule="atLeast"/>
            </w:pPr>
            <w:r>
              <w:rPr>
                <w:rFonts w:hint="eastAsia"/>
              </w:rPr>
              <w:t>異音、異常振動、異常発熱等の有無</w:t>
            </w:r>
          </w:p>
        </w:tc>
        <w:tc>
          <w:tcPr>
            <w:tcW w:w="1701" w:type="dxa"/>
            <w:vAlign w:val="center"/>
          </w:tcPr>
          <w:p w:rsidR="005D054C" w:rsidRDefault="005D054C" w:rsidP="00AA1D1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AA1D1C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AA1D1C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5D054C" w:rsidRPr="007426E1" w:rsidRDefault="005D054C" w:rsidP="005E25BB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内燃機関</w:t>
            </w:r>
          </w:p>
        </w:tc>
        <w:tc>
          <w:tcPr>
            <w:tcW w:w="2000" w:type="dxa"/>
            <w:vMerge w:val="restart"/>
            <w:vAlign w:val="center"/>
          </w:tcPr>
          <w:p w:rsidR="005D054C" w:rsidRPr="007426E1" w:rsidRDefault="005D054C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本体</w:t>
            </w:r>
          </w:p>
        </w:tc>
        <w:tc>
          <w:tcPr>
            <w:tcW w:w="2976" w:type="dxa"/>
            <w:vAlign w:val="center"/>
          </w:tcPr>
          <w:p w:rsidR="005D054C" w:rsidRDefault="005D054C" w:rsidP="00AA1D1C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5D054C" w:rsidRDefault="005D054C" w:rsidP="00AA1D1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AA1D1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AA1D1C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D054C" w:rsidRDefault="005D054C" w:rsidP="009849A3">
            <w:pPr>
              <w:spacing w:line="0" w:lineRule="atLeast"/>
            </w:pPr>
            <w:r>
              <w:rPr>
                <w:rFonts w:hint="eastAsia"/>
              </w:rPr>
              <w:t>固定ボルト等のゆるみ、脱落等の有無</w:t>
            </w:r>
          </w:p>
        </w:tc>
        <w:tc>
          <w:tcPr>
            <w:tcW w:w="1701" w:type="dxa"/>
            <w:vAlign w:val="center"/>
          </w:tcPr>
          <w:p w:rsidR="005D054C" w:rsidRDefault="005D054C" w:rsidP="009849A3">
            <w:pPr>
              <w:spacing w:line="0" w:lineRule="atLeast"/>
            </w:pPr>
            <w:r>
              <w:rPr>
                <w:rFonts w:hint="eastAsia"/>
              </w:rPr>
              <w:t>目視及びハンバーテスト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9849A3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D054C" w:rsidRDefault="005D054C" w:rsidP="009849A3">
            <w:pPr>
              <w:spacing w:line="0" w:lineRule="atLeast"/>
            </w:pPr>
            <w:r>
              <w:rPr>
                <w:rFonts w:hint="eastAsia"/>
              </w:rPr>
              <w:t>軸受部、回転部等の給油状況</w:t>
            </w:r>
          </w:p>
        </w:tc>
        <w:tc>
          <w:tcPr>
            <w:tcW w:w="1701" w:type="dxa"/>
            <w:vAlign w:val="center"/>
          </w:tcPr>
          <w:p w:rsidR="005D054C" w:rsidRDefault="005D054C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9849A3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D054C" w:rsidRDefault="005D054C" w:rsidP="009849A3">
            <w:pPr>
              <w:spacing w:line="0" w:lineRule="atLeast"/>
            </w:pPr>
            <w:r>
              <w:rPr>
                <w:rFonts w:hint="eastAsia"/>
              </w:rPr>
              <w:t>異音、異常振動、異常発熱などの有無</w:t>
            </w:r>
          </w:p>
        </w:tc>
        <w:tc>
          <w:tcPr>
            <w:tcW w:w="1701" w:type="dxa"/>
            <w:vAlign w:val="center"/>
          </w:tcPr>
          <w:p w:rsidR="005D054C" w:rsidRDefault="005D054C" w:rsidP="009849A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9849A3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D054C" w:rsidRDefault="005D054C" w:rsidP="009849A3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5D054C" w:rsidRDefault="005D054C" w:rsidP="009849A3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9849A3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  <w:r>
              <w:rPr>
                <w:rFonts w:hint="eastAsia"/>
              </w:rPr>
              <w:t>燃料タンク</w:t>
            </w:r>
          </w:p>
        </w:tc>
        <w:tc>
          <w:tcPr>
            <w:tcW w:w="2976" w:type="dxa"/>
            <w:vAlign w:val="center"/>
          </w:tcPr>
          <w:p w:rsidR="005D054C" w:rsidRDefault="005D054C" w:rsidP="009849A3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5D054C" w:rsidRDefault="005D054C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9849A3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D054C" w:rsidRDefault="005D054C" w:rsidP="009849A3">
            <w:pPr>
              <w:spacing w:line="0" w:lineRule="atLeast"/>
            </w:pPr>
            <w:r>
              <w:rPr>
                <w:rFonts w:hint="eastAsia"/>
              </w:rPr>
              <w:t>腐食、変形等の有無</w:t>
            </w:r>
          </w:p>
        </w:tc>
        <w:tc>
          <w:tcPr>
            <w:tcW w:w="1701" w:type="dxa"/>
            <w:vAlign w:val="center"/>
          </w:tcPr>
          <w:p w:rsidR="005D054C" w:rsidRDefault="005D054C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9849A3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D054C" w:rsidRDefault="005D054C" w:rsidP="009849A3">
            <w:pPr>
              <w:spacing w:line="0" w:lineRule="atLeast"/>
            </w:pPr>
            <w:r>
              <w:rPr>
                <w:rFonts w:hint="eastAsia"/>
              </w:rPr>
              <w:t>量の適否</w:t>
            </w:r>
          </w:p>
        </w:tc>
        <w:tc>
          <w:tcPr>
            <w:tcW w:w="1701" w:type="dxa"/>
            <w:vAlign w:val="center"/>
          </w:tcPr>
          <w:p w:rsidR="005D054C" w:rsidRDefault="005D054C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9849A3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D054C" w:rsidRDefault="005D054C" w:rsidP="009849A3">
            <w:pPr>
              <w:spacing w:line="0" w:lineRule="atLeast"/>
            </w:pPr>
            <w:r>
              <w:rPr>
                <w:rFonts w:hint="eastAsia"/>
              </w:rPr>
              <w:t>バルブ開閉状態及び機能の適否</w:t>
            </w:r>
          </w:p>
        </w:tc>
        <w:tc>
          <w:tcPr>
            <w:tcW w:w="1701" w:type="dxa"/>
            <w:vAlign w:val="center"/>
          </w:tcPr>
          <w:p w:rsidR="005D054C" w:rsidRDefault="005D054C" w:rsidP="009849A3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9849A3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Align w:val="center"/>
          </w:tcPr>
          <w:p w:rsidR="005D054C" w:rsidRPr="007426E1" w:rsidRDefault="005D054C" w:rsidP="009849A3">
            <w:pPr>
              <w:spacing w:line="0" w:lineRule="atLeast"/>
              <w:jc w:val="distribute"/>
            </w:pPr>
            <w:r>
              <w:rPr>
                <w:rFonts w:hint="eastAsia"/>
              </w:rPr>
              <w:t>潤滑油</w:t>
            </w:r>
          </w:p>
        </w:tc>
        <w:tc>
          <w:tcPr>
            <w:tcW w:w="2976" w:type="dxa"/>
            <w:vAlign w:val="center"/>
          </w:tcPr>
          <w:p w:rsidR="005D054C" w:rsidRDefault="005D054C" w:rsidP="009849A3">
            <w:pPr>
              <w:spacing w:line="0" w:lineRule="atLeast"/>
            </w:pPr>
            <w:r>
              <w:rPr>
                <w:rFonts w:hint="eastAsia"/>
              </w:rPr>
              <w:t>著しい汚れ等の有無及び量の適否</w:t>
            </w:r>
          </w:p>
        </w:tc>
        <w:tc>
          <w:tcPr>
            <w:tcW w:w="1701" w:type="dxa"/>
            <w:vAlign w:val="center"/>
          </w:tcPr>
          <w:p w:rsidR="005D054C" w:rsidRDefault="005D054C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9849A3">
            <w:pPr>
              <w:spacing w:line="0" w:lineRule="atLeast"/>
            </w:pPr>
          </w:p>
        </w:tc>
      </w:tr>
      <w:tr w:rsidR="005A6D42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A6D42" w:rsidRPr="007426E1" w:rsidRDefault="005A6D42" w:rsidP="009849A3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A6D42" w:rsidRPr="007426E1" w:rsidRDefault="005A6D42" w:rsidP="009849A3">
            <w:pPr>
              <w:spacing w:line="0" w:lineRule="atLeast"/>
              <w:jc w:val="distribute"/>
            </w:pPr>
          </w:p>
        </w:tc>
        <w:tc>
          <w:tcPr>
            <w:tcW w:w="2000" w:type="dxa"/>
            <w:vAlign w:val="center"/>
          </w:tcPr>
          <w:p w:rsidR="005A6D42" w:rsidRPr="007426E1" w:rsidRDefault="005A6D42" w:rsidP="009849A3">
            <w:pPr>
              <w:spacing w:line="0" w:lineRule="atLeast"/>
              <w:jc w:val="distribute"/>
            </w:pPr>
            <w:r>
              <w:rPr>
                <w:rFonts w:hint="eastAsia"/>
              </w:rPr>
              <w:t>蓄電池</w:t>
            </w:r>
          </w:p>
        </w:tc>
        <w:tc>
          <w:tcPr>
            <w:tcW w:w="2976" w:type="dxa"/>
            <w:vAlign w:val="center"/>
          </w:tcPr>
          <w:p w:rsidR="005A6D42" w:rsidRDefault="005A6D42" w:rsidP="009849A3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5A6D42" w:rsidRDefault="005A6D42" w:rsidP="009849A3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A6D42" w:rsidRPr="007426E1" w:rsidRDefault="005A6D42" w:rsidP="009849A3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A6D42" w:rsidRPr="007426E1" w:rsidRDefault="005A6D42" w:rsidP="009849A3">
            <w:pPr>
              <w:spacing w:line="0" w:lineRule="atLeast"/>
            </w:pPr>
          </w:p>
        </w:tc>
      </w:tr>
      <w:tr w:rsidR="005A6D42" w:rsidRPr="007426E1" w:rsidTr="005D054C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5A6D42" w:rsidRPr="007426E1" w:rsidRDefault="005A6D42" w:rsidP="005D054C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加圧送水装置</w:t>
            </w:r>
          </w:p>
        </w:tc>
        <w:tc>
          <w:tcPr>
            <w:tcW w:w="545" w:type="dxa"/>
            <w:vMerge w:val="restart"/>
            <w:textDirection w:val="tbRlV"/>
          </w:tcPr>
          <w:p w:rsidR="005A6D42" w:rsidRPr="007426E1" w:rsidRDefault="005A6D42" w:rsidP="005D054C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内燃機関</w:t>
            </w:r>
          </w:p>
        </w:tc>
        <w:tc>
          <w:tcPr>
            <w:tcW w:w="2000" w:type="dxa"/>
            <w:vMerge w:val="restart"/>
            <w:vAlign w:val="center"/>
          </w:tcPr>
          <w:p w:rsidR="005A6D42" w:rsidRPr="007426E1" w:rsidRDefault="005A6D42" w:rsidP="005D054C">
            <w:pPr>
              <w:spacing w:line="0" w:lineRule="atLeast"/>
              <w:jc w:val="distribute"/>
            </w:pPr>
            <w:r>
              <w:rPr>
                <w:rFonts w:hint="eastAsia"/>
              </w:rPr>
              <w:t>蓄電池</w:t>
            </w:r>
          </w:p>
        </w:tc>
        <w:tc>
          <w:tcPr>
            <w:tcW w:w="2976" w:type="dxa"/>
            <w:vAlign w:val="center"/>
          </w:tcPr>
          <w:p w:rsidR="005A6D42" w:rsidRDefault="005A6D42" w:rsidP="005D054C">
            <w:pPr>
              <w:spacing w:line="0" w:lineRule="atLeast"/>
            </w:pPr>
            <w:r>
              <w:rPr>
                <w:rFonts w:hint="eastAsia"/>
              </w:rPr>
              <w:t>電解液量の適否</w:t>
            </w:r>
          </w:p>
        </w:tc>
        <w:tc>
          <w:tcPr>
            <w:tcW w:w="1701" w:type="dxa"/>
            <w:vAlign w:val="center"/>
          </w:tcPr>
          <w:p w:rsidR="005A6D42" w:rsidRDefault="005A6D42" w:rsidP="005D054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A6D42" w:rsidRPr="007426E1" w:rsidRDefault="005A6D42" w:rsidP="005D054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A6D42" w:rsidRPr="007426E1" w:rsidRDefault="005A6D42" w:rsidP="005D054C">
            <w:pPr>
              <w:spacing w:line="0" w:lineRule="atLeast"/>
            </w:pPr>
          </w:p>
        </w:tc>
      </w:tr>
      <w:tr w:rsidR="005A6D42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A6D42" w:rsidRPr="007426E1" w:rsidRDefault="005A6D42" w:rsidP="005D054C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A6D42" w:rsidRPr="007426E1" w:rsidRDefault="005A6D42" w:rsidP="005D054C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5A6D42" w:rsidRPr="007426E1" w:rsidRDefault="005A6D42" w:rsidP="005D054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A6D42" w:rsidRDefault="005A6D42" w:rsidP="005D054C">
            <w:pPr>
              <w:spacing w:line="0" w:lineRule="atLeast"/>
            </w:pPr>
            <w:r>
              <w:rPr>
                <w:rFonts w:hint="eastAsia"/>
              </w:rPr>
              <w:t>端子電圧の適否</w:t>
            </w:r>
          </w:p>
        </w:tc>
        <w:tc>
          <w:tcPr>
            <w:tcW w:w="1701" w:type="dxa"/>
            <w:vAlign w:val="center"/>
          </w:tcPr>
          <w:p w:rsidR="005A6D42" w:rsidRDefault="005A6D42" w:rsidP="005D054C">
            <w:pPr>
              <w:spacing w:line="0" w:lineRule="atLeast"/>
            </w:pPr>
            <w:r>
              <w:rPr>
                <w:rFonts w:hint="eastAsia"/>
              </w:rPr>
              <w:t>電圧測定</w:t>
            </w:r>
          </w:p>
        </w:tc>
        <w:tc>
          <w:tcPr>
            <w:tcW w:w="709" w:type="dxa"/>
            <w:vAlign w:val="center"/>
          </w:tcPr>
          <w:p w:rsidR="005A6D42" w:rsidRPr="007426E1" w:rsidRDefault="005A6D42" w:rsidP="005D054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A6D42" w:rsidRPr="007426E1" w:rsidRDefault="005A6D42" w:rsidP="005D054C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  <w:r>
              <w:rPr>
                <w:rFonts w:hint="eastAsia"/>
              </w:rPr>
              <w:t>動力伝達装置</w:t>
            </w:r>
          </w:p>
        </w:tc>
        <w:tc>
          <w:tcPr>
            <w:tcW w:w="2976" w:type="dxa"/>
            <w:vAlign w:val="center"/>
          </w:tcPr>
          <w:p w:rsidR="005D054C" w:rsidRDefault="005D054C" w:rsidP="005D054C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5D054C" w:rsidRDefault="005D054C" w:rsidP="005D054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5D054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5D054C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D054C" w:rsidRDefault="005D054C" w:rsidP="005D054C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5D054C" w:rsidRDefault="005D054C" w:rsidP="005D054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5D054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5D054C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2976" w:type="dxa"/>
            <w:vAlign w:val="center"/>
          </w:tcPr>
          <w:p w:rsidR="005D054C" w:rsidRDefault="005D054C" w:rsidP="005D054C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5D054C" w:rsidRDefault="005D054C" w:rsidP="005D054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5D054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5D054C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D054C" w:rsidRDefault="005D054C" w:rsidP="005D054C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5D054C" w:rsidRDefault="005D054C" w:rsidP="005D054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5D054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5D054C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D054C" w:rsidRDefault="005D054C" w:rsidP="005D054C">
            <w:pPr>
              <w:spacing w:line="0" w:lineRule="atLeast"/>
            </w:pPr>
            <w:r>
              <w:rPr>
                <w:rFonts w:hint="eastAsia"/>
              </w:rPr>
              <w:t>回転数の適否</w:t>
            </w:r>
          </w:p>
        </w:tc>
        <w:tc>
          <w:tcPr>
            <w:tcW w:w="1701" w:type="dxa"/>
            <w:vAlign w:val="center"/>
          </w:tcPr>
          <w:p w:rsidR="005D054C" w:rsidRDefault="005D054C" w:rsidP="005D054C">
            <w:pPr>
              <w:spacing w:line="0" w:lineRule="atLeast"/>
            </w:pPr>
            <w:r>
              <w:rPr>
                <w:rFonts w:hint="eastAsia"/>
              </w:rPr>
              <w:t>回転計の指針確認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5D054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5D054C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  <w:r>
              <w:rPr>
                <w:rFonts w:hint="eastAsia"/>
              </w:rPr>
              <w:t>冷却装置</w:t>
            </w:r>
          </w:p>
        </w:tc>
        <w:tc>
          <w:tcPr>
            <w:tcW w:w="2976" w:type="dxa"/>
            <w:vAlign w:val="center"/>
          </w:tcPr>
          <w:p w:rsidR="005D054C" w:rsidRDefault="005D054C" w:rsidP="005D054C">
            <w:pPr>
              <w:spacing w:line="0" w:lineRule="atLeast"/>
            </w:pPr>
            <w:r>
              <w:rPr>
                <w:rFonts w:hint="eastAsia"/>
              </w:rPr>
              <w:t>冷却水の漏水の有無及び水量、水状の適否</w:t>
            </w:r>
          </w:p>
        </w:tc>
        <w:tc>
          <w:tcPr>
            <w:tcW w:w="1701" w:type="dxa"/>
            <w:vAlign w:val="center"/>
          </w:tcPr>
          <w:p w:rsidR="005D054C" w:rsidRDefault="005D054C" w:rsidP="005D054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5D054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5D054C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D054C" w:rsidRDefault="005D054C" w:rsidP="005D054C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5D054C" w:rsidRDefault="005D054C" w:rsidP="005D054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5D054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5D054C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D054C" w:rsidRDefault="005D054C" w:rsidP="005D054C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5D054C" w:rsidRDefault="005D054C" w:rsidP="005D054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5D054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5D054C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  <w:r>
              <w:rPr>
                <w:rFonts w:hint="eastAsia"/>
              </w:rPr>
              <w:t>給排気装置</w:t>
            </w:r>
          </w:p>
        </w:tc>
        <w:tc>
          <w:tcPr>
            <w:tcW w:w="2976" w:type="dxa"/>
            <w:vAlign w:val="center"/>
          </w:tcPr>
          <w:p w:rsidR="005D054C" w:rsidRDefault="005D054C" w:rsidP="005D054C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5D054C" w:rsidRDefault="005D054C" w:rsidP="005D054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5D054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5D054C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D054C" w:rsidRDefault="005D054C" w:rsidP="005D054C">
            <w:pPr>
              <w:spacing w:line="0" w:lineRule="atLeast"/>
            </w:pPr>
            <w:r>
              <w:rPr>
                <w:rFonts w:hint="eastAsia"/>
              </w:rPr>
              <w:t>周囲の可燃物等の有無</w:t>
            </w:r>
          </w:p>
        </w:tc>
        <w:tc>
          <w:tcPr>
            <w:tcW w:w="1701" w:type="dxa"/>
            <w:vAlign w:val="center"/>
          </w:tcPr>
          <w:p w:rsidR="005D054C" w:rsidRDefault="005D054C" w:rsidP="005D054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5D054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5D054C">
            <w:pPr>
              <w:spacing w:line="0" w:lineRule="atLeast"/>
            </w:pPr>
          </w:p>
        </w:tc>
      </w:tr>
      <w:tr w:rsidR="005D054C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5D054C" w:rsidRPr="007426E1" w:rsidRDefault="005D054C" w:rsidP="005D054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5D054C" w:rsidRDefault="005D054C" w:rsidP="005D054C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5D054C" w:rsidRDefault="005D054C" w:rsidP="005D054C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5D054C" w:rsidRPr="007426E1" w:rsidRDefault="005D054C" w:rsidP="005D054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5D054C" w:rsidRPr="007426E1" w:rsidRDefault="005D054C" w:rsidP="005D054C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5D054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DE6FF1" w:rsidRPr="007426E1" w:rsidRDefault="00DE6FF1" w:rsidP="005D054C">
            <w:pPr>
              <w:spacing w:line="0" w:lineRule="atLeast"/>
              <w:jc w:val="distribute"/>
            </w:pPr>
            <w:r>
              <w:rPr>
                <w:rFonts w:hint="eastAsia"/>
              </w:rPr>
              <w:t>ポンプ</w:t>
            </w:r>
          </w:p>
        </w:tc>
        <w:tc>
          <w:tcPr>
            <w:tcW w:w="2976" w:type="dxa"/>
            <w:vAlign w:val="center"/>
          </w:tcPr>
          <w:p w:rsidR="00DE6FF1" w:rsidRDefault="00DE6FF1" w:rsidP="005D054C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DE6FF1" w:rsidRDefault="00DE6FF1" w:rsidP="005D054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5D054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5D054C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5D054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5D054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5D054C">
            <w:pPr>
              <w:spacing w:line="0" w:lineRule="atLeast"/>
            </w:pPr>
            <w:r>
              <w:rPr>
                <w:rFonts w:hint="eastAsia"/>
              </w:rPr>
              <w:t>固定ボルト等のゆるみ及び脱落等の有無</w:t>
            </w:r>
          </w:p>
        </w:tc>
        <w:tc>
          <w:tcPr>
            <w:tcW w:w="1701" w:type="dxa"/>
            <w:vAlign w:val="center"/>
          </w:tcPr>
          <w:p w:rsidR="00DE6FF1" w:rsidRDefault="00DE6FF1" w:rsidP="005D054C">
            <w:pPr>
              <w:spacing w:line="0" w:lineRule="atLeast"/>
            </w:pPr>
            <w:r>
              <w:rPr>
                <w:rFonts w:hint="eastAsia"/>
              </w:rPr>
              <w:t>目視及びハンバーテスト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5D054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5D054C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5D054C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5D054C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5D054C">
            <w:pPr>
              <w:spacing w:line="0" w:lineRule="atLeast"/>
            </w:pPr>
            <w:r>
              <w:rPr>
                <w:rFonts w:hint="eastAsia"/>
              </w:rPr>
              <w:t>軸受部、回転部等の給油状況</w:t>
            </w:r>
          </w:p>
        </w:tc>
        <w:tc>
          <w:tcPr>
            <w:tcW w:w="1701" w:type="dxa"/>
            <w:vAlign w:val="center"/>
          </w:tcPr>
          <w:p w:rsidR="00DE6FF1" w:rsidRDefault="00DE6FF1" w:rsidP="005D054C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5D054C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5D054C">
            <w:pPr>
              <w:spacing w:line="0" w:lineRule="atLeast"/>
            </w:pPr>
          </w:p>
        </w:tc>
      </w:tr>
      <w:tr w:rsidR="00DE6FF1" w:rsidRPr="007426E1" w:rsidTr="00DE6FF1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DE6FF1" w:rsidRPr="007426E1" w:rsidRDefault="00DE6FF1" w:rsidP="00DE6FF1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加圧送水装置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  <w:r>
              <w:rPr>
                <w:rFonts w:hint="eastAsia"/>
              </w:rPr>
              <w:t>ポンプ</w:t>
            </w: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著しい漏水の有無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異音、異常振動、異常発熱の有無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流量及び圧力の適否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連成計等の指示状況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3090" w:type="dxa"/>
            <w:gridSpan w:val="3"/>
            <w:vMerge w:val="restart"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操作部周囲の障害物の有無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3090" w:type="dxa"/>
            <w:gridSpan w:val="3"/>
            <w:vMerge/>
            <w:vAlign w:val="center"/>
          </w:tcPr>
          <w:p w:rsidR="00DE6FF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標識の取付状況、損傷、汚損等の有無及び記載事項の適否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3090" w:type="dxa"/>
            <w:gridSpan w:val="3"/>
            <w:vMerge/>
            <w:vAlign w:val="center"/>
          </w:tcPr>
          <w:p w:rsidR="00DE6FF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DE6FF1" w:rsidRPr="007426E1" w:rsidRDefault="00DE6FF1" w:rsidP="00DE6FF1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電動機の制御装置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  <w:r>
              <w:rPr>
                <w:rFonts w:hint="eastAsia"/>
              </w:rPr>
              <w:t>制御盤</w:t>
            </w: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操作管理上の支障の有無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  <w:r>
              <w:rPr>
                <w:rFonts w:hint="eastAsia"/>
              </w:rPr>
              <w:t>電源電圧</w:t>
            </w: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電圧の指示状況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電源灯の点灯状況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  <w:r>
              <w:rPr>
                <w:rFonts w:hint="eastAsia"/>
              </w:rPr>
              <w:t>スイッチ類</w:t>
            </w: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端子のゆるみ、脱落等の有無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開閉状態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DE6FF1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DE6FF1" w:rsidRPr="007426E1" w:rsidRDefault="00DE6FF1" w:rsidP="00DE6FF1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電動機の制御装置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  <w:r>
              <w:rPr>
                <w:rFonts w:hint="eastAsia"/>
              </w:rPr>
              <w:t>ヒューズ類</w:t>
            </w: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損傷、溶断等の有無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種類、容量の適否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予備品の有無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  <w:r>
              <w:rPr>
                <w:rFonts w:hint="eastAsia"/>
              </w:rPr>
              <w:t>継電器</w:t>
            </w: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端子のゆるみ、脱落等の有無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接点の焼損等の有無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  <w:r>
              <w:rPr>
                <w:rFonts w:hint="eastAsia"/>
              </w:rPr>
              <w:t>結線接続</w:t>
            </w: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ゆるみ、脱落等の有無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被覆の損傷等の有無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DE6FF1" w:rsidRPr="007426E1" w:rsidRDefault="00DE6FF1" w:rsidP="00DE6FF1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配管等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DE6FF1" w:rsidRPr="007426E1" w:rsidRDefault="00DE6FF1" w:rsidP="00DE6FF1">
            <w:pPr>
              <w:spacing w:line="0" w:lineRule="atLeast"/>
            </w:pPr>
            <w:r>
              <w:rPr>
                <w:rFonts w:hint="eastAsia"/>
              </w:rPr>
              <w:t>バルブ類（選択弁及び一斉開放弁を含む。）</w:t>
            </w: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開閉状態及び機能の適否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  <w:r>
              <w:rPr>
                <w:rFonts w:hint="eastAsia"/>
              </w:rPr>
              <w:t>ろ過装置</w:t>
            </w: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ろ過網の破損、異物の堆積等の有無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目視（取り外して行う。）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DE6FF1" w:rsidRPr="007426E1" w:rsidRDefault="00DE6FF1" w:rsidP="00DE6FF1">
            <w:pPr>
              <w:spacing w:line="0" w:lineRule="atLeast"/>
            </w:pPr>
            <w:r>
              <w:rPr>
                <w:rFonts w:hint="eastAsia"/>
              </w:rPr>
              <w:t>配管（可撓部を含む。）</w:t>
            </w: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塗装状況及び腐食の有無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目視（放射試験の際確認）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ドレンピットの損傷等の有無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DE6FF1" w:rsidRPr="007426E1" w:rsidRDefault="00DE6FF1" w:rsidP="00DE6FF1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消火栓</w:t>
            </w:r>
          </w:p>
        </w:tc>
        <w:tc>
          <w:tcPr>
            <w:tcW w:w="2545" w:type="dxa"/>
            <w:gridSpan w:val="2"/>
            <w:vMerge w:val="restart"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  <w:r>
              <w:rPr>
                <w:rFonts w:hint="eastAsia"/>
              </w:rPr>
              <w:t>消火栓箱等</w:t>
            </w: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周囲障害物の有無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附属工具備え付けの有無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標識の適否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  <w:r>
              <w:rPr>
                <w:rFonts w:hint="eastAsia"/>
              </w:rPr>
              <w:t>ホース及びノズル</w:t>
            </w: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本数の適否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放射試験の際確認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  <w:r>
              <w:rPr>
                <w:rFonts w:hint="eastAsia"/>
              </w:rPr>
              <w:t>標示灯</w:t>
            </w: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損傷等の有無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DE6FF1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DE6FF1" w:rsidRPr="007426E1" w:rsidRDefault="00DE6FF1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点灯の状況</w:t>
            </w:r>
          </w:p>
        </w:tc>
        <w:tc>
          <w:tcPr>
            <w:tcW w:w="1701" w:type="dxa"/>
            <w:vAlign w:val="center"/>
          </w:tcPr>
          <w:p w:rsidR="00DE6FF1" w:rsidRDefault="00DE6FF1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DE6FF1" w:rsidRPr="007426E1" w:rsidRDefault="00DE6FF1" w:rsidP="00DE6FF1">
            <w:pPr>
              <w:spacing w:line="0" w:lineRule="atLeast"/>
            </w:pPr>
          </w:p>
        </w:tc>
      </w:tr>
      <w:tr w:rsidR="002449AB" w:rsidRPr="007426E1" w:rsidTr="00DE6FF1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2449AB" w:rsidRPr="007426E1" w:rsidRDefault="002449AB" w:rsidP="00DE6FF1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予備動力源</w:t>
            </w:r>
          </w:p>
        </w:tc>
        <w:tc>
          <w:tcPr>
            <w:tcW w:w="545" w:type="dxa"/>
            <w:vMerge w:val="restart"/>
            <w:textDirection w:val="tbRlV"/>
          </w:tcPr>
          <w:p w:rsidR="002449AB" w:rsidRPr="007426E1" w:rsidRDefault="002449AB" w:rsidP="00DE6FF1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自家発電設備（内燃機関を含む。）</w:t>
            </w:r>
          </w:p>
        </w:tc>
        <w:tc>
          <w:tcPr>
            <w:tcW w:w="2000" w:type="dxa"/>
            <w:vMerge w:val="restart"/>
            <w:vAlign w:val="center"/>
          </w:tcPr>
          <w:p w:rsidR="002449AB" w:rsidRPr="007426E1" w:rsidRDefault="002449AB" w:rsidP="00DE6FF1">
            <w:pPr>
              <w:spacing w:line="0" w:lineRule="atLeast"/>
              <w:jc w:val="distribute"/>
            </w:pPr>
            <w:r>
              <w:rPr>
                <w:rFonts w:hint="eastAsia"/>
              </w:rPr>
              <w:t>本体</w:t>
            </w:r>
          </w:p>
        </w:tc>
        <w:tc>
          <w:tcPr>
            <w:tcW w:w="2976" w:type="dxa"/>
            <w:vAlign w:val="center"/>
          </w:tcPr>
          <w:p w:rsidR="002449AB" w:rsidRDefault="002449AB" w:rsidP="00DE6FF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2449AB" w:rsidRDefault="002449AB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DE6FF1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DE6FF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449AB" w:rsidRPr="007426E1" w:rsidRDefault="002449AB" w:rsidP="00DE6FF1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2449AB" w:rsidRPr="007426E1" w:rsidRDefault="002449AB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449AB" w:rsidRDefault="002449AB" w:rsidP="00DE6FF1">
            <w:pPr>
              <w:spacing w:line="0" w:lineRule="atLeast"/>
            </w:pPr>
            <w:r>
              <w:rPr>
                <w:rFonts w:hint="eastAsia"/>
              </w:rPr>
              <w:t>固定ボルト等のゆるみ、脱落等の有無</w:t>
            </w:r>
          </w:p>
        </w:tc>
        <w:tc>
          <w:tcPr>
            <w:tcW w:w="1701" w:type="dxa"/>
            <w:vAlign w:val="center"/>
          </w:tcPr>
          <w:p w:rsidR="002449AB" w:rsidRDefault="002449AB" w:rsidP="00DE6FF1">
            <w:pPr>
              <w:spacing w:line="0" w:lineRule="atLeast"/>
            </w:pPr>
            <w:r>
              <w:rPr>
                <w:rFonts w:hint="eastAsia"/>
              </w:rPr>
              <w:t>目視及びハンバーテスト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DE6FF1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DE6FF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449AB" w:rsidRPr="007426E1" w:rsidRDefault="002449AB" w:rsidP="00DE6FF1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2449AB" w:rsidRPr="007426E1" w:rsidRDefault="002449AB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449AB" w:rsidRDefault="002449AB" w:rsidP="00DE6FF1">
            <w:pPr>
              <w:spacing w:line="0" w:lineRule="atLeast"/>
            </w:pPr>
            <w:r>
              <w:rPr>
                <w:rFonts w:hint="eastAsia"/>
              </w:rPr>
              <w:t>軸受部、回転部等の給油状況</w:t>
            </w:r>
          </w:p>
        </w:tc>
        <w:tc>
          <w:tcPr>
            <w:tcW w:w="1701" w:type="dxa"/>
            <w:vAlign w:val="center"/>
          </w:tcPr>
          <w:p w:rsidR="002449AB" w:rsidRDefault="002449AB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DE6FF1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DE6FF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449AB" w:rsidRPr="007426E1" w:rsidRDefault="002449AB" w:rsidP="00DE6FF1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2449AB" w:rsidRPr="007426E1" w:rsidRDefault="002449AB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449AB" w:rsidRDefault="002449AB" w:rsidP="00DE6FF1">
            <w:pPr>
              <w:spacing w:line="0" w:lineRule="atLeast"/>
            </w:pPr>
            <w:r>
              <w:rPr>
                <w:rFonts w:hint="eastAsia"/>
              </w:rPr>
              <w:t>異音、異常振動、異常発熱等の有無</w:t>
            </w:r>
          </w:p>
        </w:tc>
        <w:tc>
          <w:tcPr>
            <w:tcW w:w="1701" w:type="dxa"/>
            <w:vAlign w:val="center"/>
          </w:tcPr>
          <w:p w:rsidR="002449AB" w:rsidRDefault="002449AB" w:rsidP="00DE6FF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DE6FF1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DE6FF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449AB" w:rsidRPr="007426E1" w:rsidRDefault="002449AB" w:rsidP="00DE6FF1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2449AB" w:rsidRPr="007426E1" w:rsidRDefault="002449AB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449AB" w:rsidRDefault="002449AB" w:rsidP="00DE6FF1">
            <w:pPr>
              <w:spacing w:line="0" w:lineRule="atLeast"/>
            </w:pPr>
            <w:r>
              <w:rPr>
                <w:rFonts w:hint="eastAsia"/>
              </w:rPr>
              <w:t>絶縁抵抗値の適否</w:t>
            </w:r>
          </w:p>
        </w:tc>
        <w:tc>
          <w:tcPr>
            <w:tcW w:w="1701" w:type="dxa"/>
            <w:vAlign w:val="center"/>
          </w:tcPr>
          <w:p w:rsidR="002449AB" w:rsidRDefault="002449AB" w:rsidP="00DE6FF1">
            <w:pPr>
              <w:spacing w:line="0" w:lineRule="atLeast"/>
            </w:pPr>
            <w:r>
              <w:rPr>
                <w:rFonts w:hint="eastAsia"/>
              </w:rPr>
              <w:t>絶縁抵抗計による測定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DE6FF1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DE6FF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449AB" w:rsidRPr="007426E1" w:rsidRDefault="002449AB" w:rsidP="00DE6FF1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2449AB" w:rsidRPr="007426E1" w:rsidRDefault="002449AB" w:rsidP="00DE6FF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449AB" w:rsidRDefault="002449AB" w:rsidP="00DE6FF1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2449AB" w:rsidRDefault="002449AB" w:rsidP="00DE6FF1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DE6FF1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DE6FF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449AB" w:rsidRPr="007426E1" w:rsidRDefault="002449AB" w:rsidP="00DE6FF1">
            <w:pPr>
              <w:spacing w:line="0" w:lineRule="atLeast"/>
              <w:jc w:val="distribute"/>
            </w:pPr>
          </w:p>
        </w:tc>
        <w:tc>
          <w:tcPr>
            <w:tcW w:w="2000" w:type="dxa"/>
            <w:vAlign w:val="center"/>
          </w:tcPr>
          <w:p w:rsidR="002449AB" w:rsidRPr="007426E1" w:rsidRDefault="002449AB" w:rsidP="00DE6FF1">
            <w:pPr>
              <w:spacing w:line="0" w:lineRule="atLeast"/>
              <w:jc w:val="distribute"/>
            </w:pPr>
            <w:r>
              <w:rPr>
                <w:rFonts w:hint="eastAsia"/>
              </w:rPr>
              <w:t>燃料タンク</w:t>
            </w:r>
          </w:p>
        </w:tc>
        <w:tc>
          <w:tcPr>
            <w:tcW w:w="2976" w:type="dxa"/>
            <w:vAlign w:val="center"/>
          </w:tcPr>
          <w:p w:rsidR="002449AB" w:rsidRDefault="002449AB" w:rsidP="00DE6FF1">
            <w:pPr>
              <w:spacing w:line="0" w:lineRule="atLeast"/>
            </w:pPr>
            <w:r>
              <w:rPr>
                <w:rFonts w:hint="eastAsia"/>
              </w:rPr>
              <w:t>漏えいの有無</w:t>
            </w:r>
          </w:p>
        </w:tc>
        <w:tc>
          <w:tcPr>
            <w:tcW w:w="1701" w:type="dxa"/>
            <w:vAlign w:val="center"/>
          </w:tcPr>
          <w:p w:rsidR="002449AB" w:rsidRDefault="002449AB" w:rsidP="00DE6F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DE6F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DE6FF1">
            <w:pPr>
              <w:spacing w:line="0" w:lineRule="atLeast"/>
            </w:pPr>
          </w:p>
        </w:tc>
      </w:tr>
      <w:tr w:rsidR="002449AB" w:rsidRPr="007426E1" w:rsidTr="002449AB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2449AB" w:rsidRPr="007426E1" w:rsidRDefault="002449AB" w:rsidP="002449AB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予備動力源</w:t>
            </w:r>
          </w:p>
        </w:tc>
        <w:tc>
          <w:tcPr>
            <w:tcW w:w="545" w:type="dxa"/>
            <w:vMerge w:val="restart"/>
            <w:textDirection w:val="tbRlV"/>
          </w:tcPr>
          <w:p w:rsidR="002449AB" w:rsidRPr="007426E1" w:rsidRDefault="002449AB" w:rsidP="002449AB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自家発電設備（内燃機関を含む。）</w:t>
            </w:r>
          </w:p>
        </w:tc>
        <w:tc>
          <w:tcPr>
            <w:tcW w:w="2000" w:type="dxa"/>
            <w:vMerge w:val="restart"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  <w:r>
              <w:rPr>
                <w:rFonts w:hint="eastAsia"/>
              </w:rPr>
              <w:t>燃料タンク</w:t>
            </w:r>
          </w:p>
        </w:tc>
        <w:tc>
          <w:tcPr>
            <w:tcW w:w="2976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腐食、変形等の有無</w:t>
            </w:r>
          </w:p>
        </w:tc>
        <w:tc>
          <w:tcPr>
            <w:tcW w:w="1701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量の適否</w:t>
            </w:r>
          </w:p>
        </w:tc>
        <w:tc>
          <w:tcPr>
            <w:tcW w:w="1701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バルブの開閉状態及び機能の適否</w:t>
            </w:r>
          </w:p>
        </w:tc>
        <w:tc>
          <w:tcPr>
            <w:tcW w:w="1701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000" w:type="dxa"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  <w:r>
              <w:rPr>
                <w:rFonts w:hint="eastAsia"/>
              </w:rPr>
              <w:t>潤滑油</w:t>
            </w:r>
          </w:p>
        </w:tc>
        <w:tc>
          <w:tcPr>
            <w:tcW w:w="2976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著しい汚れ等の有無及び量の適否</w:t>
            </w:r>
          </w:p>
        </w:tc>
        <w:tc>
          <w:tcPr>
            <w:tcW w:w="1701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  <w:r>
              <w:rPr>
                <w:rFonts w:hint="eastAsia"/>
              </w:rPr>
              <w:t>蓄電池</w:t>
            </w:r>
          </w:p>
        </w:tc>
        <w:tc>
          <w:tcPr>
            <w:tcW w:w="2976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電解液量の適否</w:t>
            </w:r>
          </w:p>
        </w:tc>
        <w:tc>
          <w:tcPr>
            <w:tcW w:w="1701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端子電圧の適否</w:t>
            </w:r>
          </w:p>
        </w:tc>
        <w:tc>
          <w:tcPr>
            <w:tcW w:w="1701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電圧測定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  <w:r>
              <w:rPr>
                <w:rFonts w:hint="eastAsia"/>
              </w:rPr>
              <w:t>冷却装置</w:t>
            </w:r>
          </w:p>
        </w:tc>
        <w:tc>
          <w:tcPr>
            <w:tcW w:w="2976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冷却水の漏水の有無及び水量、水状の適否</w:t>
            </w:r>
          </w:p>
        </w:tc>
        <w:tc>
          <w:tcPr>
            <w:tcW w:w="1701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000" w:type="dxa"/>
            <w:vMerge w:val="restart"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  <w:r>
              <w:rPr>
                <w:rFonts w:hint="eastAsia"/>
              </w:rPr>
              <w:t>給排気装置</w:t>
            </w:r>
          </w:p>
        </w:tc>
        <w:tc>
          <w:tcPr>
            <w:tcW w:w="2976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周囲に可燃物等の有無</w:t>
            </w:r>
          </w:p>
        </w:tc>
        <w:tc>
          <w:tcPr>
            <w:tcW w:w="1701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000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  <w:r>
              <w:rPr>
                <w:rFonts w:hint="eastAsia"/>
              </w:rPr>
              <w:t>蓄電池設備</w:t>
            </w:r>
          </w:p>
        </w:tc>
        <w:tc>
          <w:tcPr>
            <w:tcW w:w="2976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端子ボルトのゆるみ等の有無</w:t>
            </w:r>
          </w:p>
        </w:tc>
        <w:tc>
          <w:tcPr>
            <w:tcW w:w="1701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電解液量の適否</w:t>
            </w:r>
          </w:p>
        </w:tc>
        <w:tc>
          <w:tcPr>
            <w:tcW w:w="1701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</w:tr>
      <w:tr w:rsidR="002449AB" w:rsidRPr="007426E1" w:rsidTr="002449AB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2449AB" w:rsidRPr="007426E1" w:rsidRDefault="002449AB" w:rsidP="002449AB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予備動力源</w:t>
            </w:r>
          </w:p>
        </w:tc>
        <w:tc>
          <w:tcPr>
            <w:tcW w:w="2545" w:type="dxa"/>
            <w:gridSpan w:val="2"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  <w:r>
              <w:rPr>
                <w:rFonts w:hint="eastAsia"/>
              </w:rPr>
              <w:t>蓄電池設備</w:t>
            </w:r>
          </w:p>
        </w:tc>
        <w:tc>
          <w:tcPr>
            <w:tcW w:w="2976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2976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腐食、変形、損傷等の有無</w:t>
            </w:r>
          </w:p>
        </w:tc>
        <w:tc>
          <w:tcPr>
            <w:tcW w:w="1701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操作部周囲の障害物の有無</w:t>
            </w:r>
          </w:p>
        </w:tc>
        <w:tc>
          <w:tcPr>
            <w:tcW w:w="1701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2449AB" w:rsidRDefault="002449AB" w:rsidP="002449AB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</w:tr>
      <w:tr w:rsidR="002449AB" w:rsidRPr="007426E1" w:rsidTr="005D054C">
        <w:trPr>
          <w:cantSplit/>
          <w:trHeight w:val="850"/>
        </w:trPr>
        <w:tc>
          <w:tcPr>
            <w:tcW w:w="3090" w:type="dxa"/>
            <w:gridSpan w:val="3"/>
            <w:vAlign w:val="center"/>
          </w:tcPr>
          <w:p w:rsidR="002449AB" w:rsidRPr="007426E1" w:rsidRDefault="002449AB" w:rsidP="002449AB">
            <w:pPr>
              <w:spacing w:line="0" w:lineRule="atLeas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76" w:type="dxa"/>
            <w:vAlign w:val="center"/>
          </w:tcPr>
          <w:p w:rsidR="002449AB" w:rsidRDefault="002449AB" w:rsidP="002449AB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2449AB" w:rsidRDefault="002449AB" w:rsidP="002449AB">
            <w:pPr>
              <w:spacing w:line="0" w:lineRule="atLeast"/>
            </w:pPr>
          </w:p>
        </w:tc>
        <w:tc>
          <w:tcPr>
            <w:tcW w:w="709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449AB" w:rsidRPr="007426E1" w:rsidRDefault="002449AB" w:rsidP="002449AB">
            <w:pPr>
              <w:spacing w:line="0" w:lineRule="atLeast"/>
            </w:pPr>
          </w:p>
        </w:tc>
      </w:tr>
    </w:tbl>
    <w:p w:rsidR="00E27D02" w:rsidRPr="00A376B4" w:rsidRDefault="00E27D02" w:rsidP="00E50D15">
      <w:pPr>
        <w:ind w:left="729" w:hangingChars="300" w:hanging="729"/>
      </w:pPr>
    </w:p>
    <w:sectPr w:rsidR="00E27D02" w:rsidRPr="00A376B4" w:rsidSect="005E0CF9">
      <w:footerReference w:type="default" r:id="rId7"/>
      <w:pgSz w:w="11906" w:h="16838" w:code="9"/>
      <w:pgMar w:top="720" w:right="284" w:bottom="720" w:left="284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EC8" w:rsidRDefault="00531EC8" w:rsidP="00DE130A">
      <w:r>
        <w:separator/>
      </w:r>
    </w:p>
  </w:endnote>
  <w:endnote w:type="continuationSeparator" w:id="0">
    <w:p w:rsidR="00531EC8" w:rsidRDefault="00531EC8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9A3" w:rsidRPr="00DE130A" w:rsidRDefault="009849A3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5A6D42">
      <w:rPr>
        <w:noProof/>
        <w:sz w:val="20"/>
      </w:rPr>
      <w:t>2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5A6D42">
      <w:rPr>
        <w:noProof/>
        <w:sz w:val="20"/>
      </w:rPr>
      <w:t>8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EC8" w:rsidRDefault="00531EC8" w:rsidP="00DE130A">
      <w:r>
        <w:separator/>
      </w:r>
    </w:p>
  </w:footnote>
  <w:footnote w:type="continuationSeparator" w:id="0">
    <w:p w:rsidR="00531EC8" w:rsidRDefault="00531EC8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0A"/>
    <w:rsid w:val="00012075"/>
    <w:rsid w:val="000151A1"/>
    <w:rsid w:val="00017DDC"/>
    <w:rsid w:val="00021390"/>
    <w:rsid w:val="00032578"/>
    <w:rsid w:val="00034852"/>
    <w:rsid w:val="00040EE9"/>
    <w:rsid w:val="00054BBE"/>
    <w:rsid w:val="000639D5"/>
    <w:rsid w:val="000825A1"/>
    <w:rsid w:val="00092167"/>
    <w:rsid w:val="00092A4B"/>
    <w:rsid w:val="00096197"/>
    <w:rsid w:val="000C4492"/>
    <w:rsid w:val="000C46BC"/>
    <w:rsid w:val="000C4C2E"/>
    <w:rsid w:val="000D01C6"/>
    <w:rsid w:val="000D677A"/>
    <w:rsid w:val="000D7443"/>
    <w:rsid w:val="000D7AEF"/>
    <w:rsid w:val="000F2675"/>
    <w:rsid w:val="000F55C9"/>
    <w:rsid w:val="000F5BF9"/>
    <w:rsid w:val="00102CE0"/>
    <w:rsid w:val="001235D2"/>
    <w:rsid w:val="00124BAF"/>
    <w:rsid w:val="00125196"/>
    <w:rsid w:val="00125CAC"/>
    <w:rsid w:val="00127B22"/>
    <w:rsid w:val="0013378D"/>
    <w:rsid w:val="001404B4"/>
    <w:rsid w:val="001409DF"/>
    <w:rsid w:val="001534F9"/>
    <w:rsid w:val="0015352B"/>
    <w:rsid w:val="0016385E"/>
    <w:rsid w:val="00174722"/>
    <w:rsid w:val="0017699C"/>
    <w:rsid w:val="00182ACF"/>
    <w:rsid w:val="00186A89"/>
    <w:rsid w:val="00186BE7"/>
    <w:rsid w:val="00195A78"/>
    <w:rsid w:val="001C33DF"/>
    <w:rsid w:val="001C3FE9"/>
    <w:rsid w:val="001C781F"/>
    <w:rsid w:val="001E313F"/>
    <w:rsid w:val="00202C31"/>
    <w:rsid w:val="00207487"/>
    <w:rsid w:val="00235C9C"/>
    <w:rsid w:val="002363B6"/>
    <w:rsid w:val="00236C1B"/>
    <w:rsid w:val="00243A7A"/>
    <w:rsid w:val="002441B9"/>
    <w:rsid w:val="002449AB"/>
    <w:rsid w:val="002464C8"/>
    <w:rsid w:val="0025202E"/>
    <w:rsid w:val="002559BB"/>
    <w:rsid w:val="0027413F"/>
    <w:rsid w:val="00283776"/>
    <w:rsid w:val="002910F0"/>
    <w:rsid w:val="00296C13"/>
    <w:rsid w:val="00297B9D"/>
    <w:rsid w:val="002A0EDB"/>
    <w:rsid w:val="002A2A21"/>
    <w:rsid w:val="002A78EB"/>
    <w:rsid w:val="002B6371"/>
    <w:rsid w:val="002C1831"/>
    <w:rsid w:val="002C324E"/>
    <w:rsid w:val="002C7C92"/>
    <w:rsid w:val="002E030E"/>
    <w:rsid w:val="002E60BC"/>
    <w:rsid w:val="002F57B3"/>
    <w:rsid w:val="00304982"/>
    <w:rsid w:val="003152FC"/>
    <w:rsid w:val="00322A14"/>
    <w:rsid w:val="0032437A"/>
    <w:rsid w:val="00326685"/>
    <w:rsid w:val="00327D3F"/>
    <w:rsid w:val="00332944"/>
    <w:rsid w:val="00341002"/>
    <w:rsid w:val="0034618E"/>
    <w:rsid w:val="00357FB0"/>
    <w:rsid w:val="0036040A"/>
    <w:rsid w:val="0036220B"/>
    <w:rsid w:val="0036455B"/>
    <w:rsid w:val="00365935"/>
    <w:rsid w:val="0038402A"/>
    <w:rsid w:val="00387962"/>
    <w:rsid w:val="00394ED7"/>
    <w:rsid w:val="003A2895"/>
    <w:rsid w:val="003B3827"/>
    <w:rsid w:val="003C2035"/>
    <w:rsid w:val="003D4545"/>
    <w:rsid w:val="003E6433"/>
    <w:rsid w:val="003E6C5F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0157"/>
    <w:rsid w:val="00421DF7"/>
    <w:rsid w:val="004228C4"/>
    <w:rsid w:val="00427636"/>
    <w:rsid w:val="00430DDB"/>
    <w:rsid w:val="00431973"/>
    <w:rsid w:val="00432327"/>
    <w:rsid w:val="00433B0C"/>
    <w:rsid w:val="00440E1F"/>
    <w:rsid w:val="00461343"/>
    <w:rsid w:val="00461DFA"/>
    <w:rsid w:val="0046392E"/>
    <w:rsid w:val="00473E62"/>
    <w:rsid w:val="00476D5B"/>
    <w:rsid w:val="0049112B"/>
    <w:rsid w:val="004A0F4F"/>
    <w:rsid w:val="004A33ED"/>
    <w:rsid w:val="004B3DD9"/>
    <w:rsid w:val="004B5D66"/>
    <w:rsid w:val="004C1E6F"/>
    <w:rsid w:val="004D3EA3"/>
    <w:rsid w:val="004F5906"/>
    <w:rsid w:val="004F702F"/>
    <w:rsid w:val="00503B80"/>
    <w:rsid w:val="00505F57"/>
    <w:rsid w:val="00513790"/>
    <w:rsid w:val="005138E9"/>
    <w:rsid w:val="0052038F"/>
    <w:rsid w:val="00525A66"/>
    <w:rsid w:val="0053135E"/>
    <w:rsid w:val="00531EC8"/>
    <w:rsid w:val="00533487"/>
    <w:rsid w:val="00545B50"/>
    <w:rsid w:val="0055509E"/>
    <w:rsid w:val="00561F50"/>
    <w:rsid w:val="00566192"/>
    <w:rsid w:val="005670EF"/>
    <w:rsid w:val="00571468"/>
    <w:rsid w:val="005716CB"/>
    <w:rsid w:val="00571A6B"/>
    <w:rsid w:val="0058325B"/>
    <w:rsid w:val="00590CCD"/>
    <w:rsid w:val="00595E2C"/>
    <w:rsid w:val="00596709"/>
    <w:rsid w:val="005A5224"/>
    <w:rsid w:val="005A6D42"/>
    <w:rsid w:val="005B3463"/>
    <w:rsid w:val="005B534B"/>
    <w:rsid w:val="005C17E4"/>
    <w:rsid w:val="005C23BB"/>
    <w:rsid w:val="005C78F9"/>
    <w:rsid w:val="005D054C"/>
    <w:rsid w:val="005D2FF4"/>
    <w:rsid w:val="005E0CF9"/>
    <w:rsid w:val="005E25BB"/>
    <w:rsid w:val="005E691C"/>
    <w:rsid w:val="00601629"/>
    <w:rsid w:val="00602254"/>
    <w:rsid w:val="00603A89"/>
    <w:rsid w:val="00621D05"/>
    <w:rsid w:val="00625A3A"/>
    <w:rsid w:val="00630DEE"/>
    <w:rsid w:val="00631551"/>
    <w:rsid w:val="00632FD5"/>
    <w:rsid w:val="00633746"/>
    <w:rsid w:val="00637E70"/>
    <w:rsid w:val="00640AEC"/>
    <w:rsid w:val="006504A2"/>
    <w:rsid w:val="00650812"/>
    <w:rsid w:val="00656C72"/>
    <w:rsid w:val="00661371"/>
    <w:rsid w:val="00670565"/>
    <w:rsid w:val="0067099C"/>
    <w:rsid w:val="00671C07"/>
    <w:rsid w:val="006727A5"/>
    <w:rsid w:val="006A1DC1"/>
    <w:rsid w:val="006B08E1"/>
    <w:rsid w:val="006B25F7"/>
    <w:rsid w:val="006E50D1"/>
    <w:rsid w:val="006F4F60"/>
    <w:rsid w:val="007005AD"/>
    <w:rsid w:val="007024BE"/>
    <w:rsid w:val="007044C3"/>
    <w:rsid w:val="00707220"/>
    <w:rsid w:val="0072028D"/>
    <w:rsid w:val="00722BCC"/>
    <w:rsid w:val="00733FE4"/>
    <w:rsid w:val="007378BA"/>
    <w:rsid w:val="007426E1"/>
    <w:rsid w:val="007518BD"/>
    <w:rsid w:val="00753CFF"/>
    <w:rsid w:val="007608B4"/>
    <w:rsid w:val="007610FB"/>
    <w:rsid w:val="007629F5"/>
    <w:rsid w:val="00764627"/>
    <w:rsid w:val="00764A28"/>
    <w:rsid w:val="00780EF7"/>
    <w:rsid w:val="00794664"/>
    <w:rsid w:val="00796921"/>
    <w:rsid w:val="007A5756"/>
    <w:rsid w:val="007B3C9F"/>
    <w:rsid w:val="007B6B32"/>
    <w:rsid w:val="007B7626"/>
    <w:rsid w:val="007C0F7C"/>
    <w:rsid w:val="007C6923"/>
    <w:rsid w:val="007C75E8"/>
    <w:rsid w:val="007D37E0"/>
    <w:rsid w:val="007D7A05"/>
    <w:rsid w:val="007E3D04"/>
    <w:rsid w:val="007E4A4F"/>
    <w:rsid w:val="007F6773"/>
    <w:rsid w:val="007F6CF6"/>
    <w:rsid w:val="00800C16"/>
    <w:rsid w:val="00803B7E"/>
    <w:rsid w:val="00803DBF"/>
    <w:rsid w:val="008065A2"/>
    <w:rsid w:val="008419F1"/>
    <w:rsid w:val="00842378"/>
    <w:rsid w:val="0084452C"/>
    <w:rsid w:val="0084529C"/>
    <w:rsid w:val="00852309"/>
    <w:rsid w:val="00853BF7"/>
    <w:rsid w:val="0085438C"/>
    <w:rsid w:val="00856651"/>
    <w:rsid w:val="00864670"/>
    <w:rsid w:val="00876562"/>
    <w:rsid w:val="008833A2"/>
    <w:rsid w:val="0088349E"/>
    <w:rsid w:val="00896730"/>
    <w:rsid w:val="0089724D"/>
    <w:rsid w:val="008A132F"/>
    <w:rsid w:val="008A4807"/>
    <w:rsid w:val="008B0DB4"/>
    <w:rsid w:val="008B75C1"/>
    <w:rsid w:val="008D4CCE"/>
    <w:rsid w:val="008E3DD4"/>
    <w:rsid w:val="008F01F2"/>
    <w:rsid w:val="008F09D1"/>
    <w:rsid w:val="008F178C"/>
    <w:rsid w:val="008F2FAB"/>
    <w:rsid w:val="008F68B1"/>
    <w:rsid w:val="00900570"/>
    <w:rsid w:val="0090233C"/>
    <w:rsid w:val="009023C2"/>
    <w:rsid w:val="00910AF8"/>
    <w:rsid w:val="009111CA"/>
    <w:rsid w:val="00911C8D"/>
    <w:rsid w:val="009132AE"/>
    <w:rsid w:val="00921089"/>
    <w:rsid w:val="00921FAC"/>
    <w:rsid w:val="00923B01"/>
    <w:rsid w:val="00926A03"/>
    <w:rsid w:val="00936631"/>
    <w:rsid w:val="00937D46"/>
    <w:rsid w:val="00944239"/>
    <w:rsid w:val="00951458"/>
    <w:rsid w:val="009631A1"/>
    <w:rsid w:val="009677DF"/>
    <w:rsid w:val="00977C51"/>
    <w:rsid w:val="00984576"/>
    <w:rsid w:val="009849A3"/>
    <w:rsid w:val="009A37BF"/>
    <w:rsid w:val="009A4097"/>
    <w:rsid w:val="009B17F0"/>
    <w:rsid w:val="009B3D7E"/>
    <w:rsid w:val="009B6E4F"/>
    <w:rsid w:val="009C19A6"/>
    <w:rsid w:val="009C6514"/>
    <w:rsid w:val="009D7D55"/>
    <w:rsid w:val="009F6CAA"/>
    <w:rsid w:val="009F6F0B"/>
    <w:rsid w:val="00A1548B"/>
    <w:rsid w:val="00A21933"/>
    <w:rsid w:val="00A22F15"/>
    <w:rsid w:val="00A23B8A"/>
    <w:rsid w:val="00A31184"/>
    <w:rsid w:val="00A318EC"/>
    <w:rsid w:val="00A354CB"/>
    <w:rsid w:val="00A376B4"/>
    <w:rsid w:val="00A46C25"/>
    <w:rsid w:val="00A615C2"/>
    <w:rsid w:val="00A7067B"/>
    <w:rsid w:val="00A751DA"/>
    <w:rsid w:val="00A803AC"/>
    <w:rsid w:val="00A864EF"/>
    <w:rsid w:val="00A94498"/>
    <w:rsid w:val="00A95383"/>
    <w:rsid w:val="00AA0C41"/>
    <w:rsid w:val="00AA1D1C"/>
    <w:rsid w:val="00AA4123"/>
    <w:rsid w:val="00AB5CB1"/>
    <w:rsid w:val="00AC43A7"/>
    <w:rsid w:val="00AC5E31"/>
    <w:rsid w:val="00AC616E"/>
    <w:rsid w:val="00AC6F3A"/>
    <w:rsid w:val="00AD03E3"/>
    <w:rsid w:val="00AD449E"/>
    <w:rsid w:val="00AD5774"/>
    <w:rsid w:val="00AE3C32"/>
    <w:rsid w:val="00B07E6E"/>
    <w:rsid w:val="00B147C2"/>
    <w:rsid w:val="00B36AB6"/>
    <w:rsid w:val="00B4129F"/>
    <w:rsid w:val="00B57056"/>
    <w:rsid w:val="00B61EAA"/>
    <w:rsid w:val="00B64FFA"/>
    <w:rsid w:val="00B66CE1"/>
    <w:rsid w:val="00B90B67"/>
    <w:rsid w:val="00BC5AB3"/>
    <w:rsid w:val="00BC62A9"/>
    <w:rsid w:val="00BD011E"/>
    <w:rsid w:val="00BD5B32"/>
    <w:rsid w:val="00BE5523"/>
    <w:rsid w:val="00BF238D"/>
    <w:rsid w:val="00BF5259"/>
    <w:rsid w:val="00C12347"/>
    <w:rsid w:val="00C24C19"/>
    <w:rsid w:val="00C27E40"/>
    <w:rsid w:val="00C336BA"/>
    <w:rsid w:val="00C425B1"/>
    <w:rsid w:val="00C432D0"/>
    <w:rsid w:val="00C46594"/>
    <w:rsid w:val="00C50C4E"/>
    <w:rsid w:val="00C869A6"/>
    <w:rsid w:val="00CA2D3A"/>
    <w:rsid w:val="00CC7EC7"/>
    <w:rsid w:val="00CD17F0"/>
    <w:rsid w:val="00CD21D3"/>
    <w:rsid w:val="00CE5F0E"/>
    <w:rsid w:val="00CE7582"/>
    <w:rsid w:val="00CF18DC"/>
    <w:rsid w:val="00CF3BDA"/>
    <w:rsid w:val="00D007FC"/>
    <w:rsid w:val="00D07CC0"/>
    <w:rsid w:val="00D46CB1"/>
    <w:rsid w:val="00D5078D"/>
    <w:rsid w:val="00D5202E"/>
    <w:rsid w:val="00D53CD0"/>
    <w:rsid w:val="00D54460"/>
    <w:rsid w:val="00D65F9F"/>
    <w:rsid w:val="00D73391"/>
    <w:rsid w:val="00D73757"/>
    <w:rsid w:val="00D7670E"/>
    <w:rsid w:val="00D8192F"/>
    <w:rsid w:val="00D84773"/>
    <w:rsid w:val="00DA3F83"/>
    <w:rsid w:val="00DA55E1"/>
    <w:rsid w:val="00DA6365"/>
    <w:rsid w:val="00DB2C11"/>
    <w:rsid w:val="00DD7119"/>
    <w:rsid w:val="00DD7E05"/>
    <w:rsid w:val="00DE130A"/>
    <w:rsid w:val="00DE6FF1"/>
    <w:rsid w:val="00DE7916"/>
    <w:rsid w:val="00DE7A1B"/>
    <w:rsid w:val="00DF6D49"/>
    <w:rsid w:val="00E04064"/>
    <w:rsid w:val="00E2220E"/>
    <w:rsid w:val="00E27871"/>
    <w:rsid w:val="00E27D02"/>
    <w:rsid w:val="00E319B2"/>
    <w:rsid w:val="00E3389F"/>
    <w:rsid w:val="00E443DC"/>
    <w:rsid w:val="00E450F5"/>
    <w:rsid w:val="00E50D15"/>
    <w:rsid w:val="00E64187"/>
    <w:rsid w:val="00E6478D"/>
    <w:rsid w:val="00E66BB1"/>
    <w:rsid w:val="00E93F3D"/>
    <w:rsid w:val="00EC7DD3"/>
    <w:rsid w:val="00ED68E2"/>
    <w:rsid w:val="00EE42A7"/>
    <w:rsid w:val="00EE70DB"/>
    <w:rsid w:val="00F04B3E"/>
    <w:rsid w:val="00F04E27"/>
    <w:rsid w:val="00F47B76"/>
    <w:rsid w:val="00F543BB"/>
    <w:rsid w:val="00F748B8"/>
    <w:rsid w:val="00F83D2F"/>
    <w:rsid w:val="00F8462E"/>
    <w:rsid w:val="00F86D01"/>
    <w:rsid w:val="00F92AD2"/>
    <w:rsid w:val="00FA1007"/>
    <w:rsid w:val="00FA3AB3"/>
    <w:rsid w:val="00FA5BF3"/>
    <w:rsid w:val="00FB527A"/>
    <w:rsid w:val="00FC09C4"/>
    <w:rsid w:val="00FD455F"/>
    <w:rsid w:val="00FE1375"/>
    <w:rsid w:val="00FE31F8"/>
    <w:rsid w:val="00FE7F79"/>
    <w:rsid w:val="00FF1DD3"/>
    <w:rsid w:val="00FF4C32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98D528-2DF8-45F9-8A44-F016C99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0D7AEF"/>
    <w:rPr>
      <w:color w:val="0000FF" w:themeColor="hyperlink"/>
      <w:u w:val="single"/>
    </w:rPr>
  </w:style>
  <w:style w:type="table" w:styleId="aa">
    <w:name w:val="Table Grid"/>
    <w:basedOn w:val="a1"/>
    <w:rsid w:val="00A3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6C839-00E1-4ACC-8F9D-FF9F9047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8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早野　喬</cp:lastModifiedBy>
  <cp:revision>101</cp:revision>
  <cp:lastPrinted>2019-07-03T04:34:00Z</cp:lastPrinted>
  <dcterms:created xsi:type="dcterms:W3CDTF">2019-02-13T04:18:00Z</dcterms:created>
  <dcterms:modified xsi:type="dcterms:W3CDTF">2019-07-03T04:34:00Z</dcterms:modified>
</cp:coreProperties>
</file>