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02CE0" w:rsidP="00A615C2">
      <w:r>
        <w:rPr>
          <w:rFonts w:hint="eastAsia"/>
        </w:rPr>
        <w:t>別記</w:t>
      </w:r>
      <w:r w:rsidR="00555260">
        <w:rPr>
          <w:rFonts w:hint="eastAsia"/>
        </w:rPr>
        <w:t>11</w:t>
      </w:r>
      <w:r w:rsidR="004A358C">
        <w:rPr>
          <w:rFonts w:hint="eastAsia"/>
        </w:rPr>
        <w:t>－５</w:t>
      </w:r>
    </w:p>
    <w:p w:rsidR="00102CE0" w:rsidRDefault="004A358C" w:rsidP="0032437A">
      <w:pPr>
        <w:spacing w:line="0" w:lineRule="atLeast"/>
        <w:jc w:val="center"/>
      </w:pPr>
      <w:r>
        <w:rPr>
          <w:rFonts w:hint="eastAsia"/>
        </w:rPr>
        <w:t>ハロゲン化物</w:t>
      </w:r>
      <w:r w:rsidR="00AA1D1C">
        <w:rPr>
          <w:rFonts w:hint="eastAsia"/>
        </w:rPr>
        <w:t>消火設備</w:t>
      </w:r>
      <w:r w:rsidR="00102CE0">
        <w:rPr>
          <w:rFonts w:hint="eastAsia"/>
        </w:rPr>
        <w:t>点検表</w:t>
      </w:r>
    </w:p>
    <w:p w:rsidR="00102CE0" w:rsidRPr="00AA1D1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545"/>
        <w:gridCol w:w="545"/>
        <w:gridCol w:w="1455"/>
        <w:gridCol w:w="2976"/>
        <w:gridCol w:w="1701"/>
        <w:gridCol w:w="709"/>
        <w:gridCol w:w="1703"/>
      </w:tblGrid>
      <w:tr w:rsidR="00F8462E" w:rsidRPr="007426E1" w:rsidTr="00E56410">
        <w:trPr>
          <w:cantSplit/>
          <w:trHeight w:val="850"/>
          <w:tblHeader/>
        </w:trPr>
        <w:tc>
          <w:tcPr>
            <w:tcW w:w="3090" w:type="dxa"/>
            <w:gridSpan w:val="4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  <w:bookmarkStart w:id="0" w:name="_GoBack"/>
        <w:bookmarkEnd w:id="0"/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7378B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ハロゲン化物消火薬剤貯蔵容器等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消火薬剤貯蔵容器</w:t>
            </w:r>
          </w:p>
        </w:tc>
        <w:tc>
          <w:tcPr>
            <w:tcW w:w="2976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設置状況の適否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消火薬剤</w:t>
            </w:r>
          </w:p>
        </w:tc>
        <w:tc>
          <w:tcPr>
            <w:tcW w:w="2976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  <w:r>
              <w:rPr>
                <w:rFonts w:hint="eastAsia"/>
              </w:rPr>
              <w:t>、重量計測等による確認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Default="00E56410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7426E1">
            <w:pPr>
              <w:spacing w:line="0" w:lineRule="atLeast"/>
            </w:pPr>
            <w:r>
              <w:rPr>
                <w:rFonts w:hint="eastAsia"/>
              </w:rPr>
              <w:t>内圧力の適否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圧力計による。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E56410" w:rsidRDefault="00E56410" w:rsidP="007F256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蓄圧式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E56410" w:rsidRDefault="00E56410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041067" w:rsidP="007426E1">
            <w:pPr>
              <w:spacing w:line="0" w:lineRule="atLeast"/>
            </w:pPr>
            <w:r>
              <w:rPr>
                <w:rFonts w:hint="eastAsia"/>
              </w:rPr>
              <w:t>腐食（作動封板</w:t>
            </w:r>
            <w:r w:rsidR="00E56410">
              <w:rPr>
                <w:rFonts w:hint="eastAsia"/>
              </w:rPr>
              <w:t>）の有無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7426E1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2976" w:type="dxa"/>
            <w:vAlign w:val="center"/>
          </w:tcPr>
          <w:p w:rsidR="00E56410" w:rsidRDefault="00E56410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7426E1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7426E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464D7A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E56410" w:rsidRDefault="00E56410" w:rsidP="00464D7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加圧式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E56410" w:rsidRPr="00AC0FFF" w:rsidRDefault="00E56410" w:rsidP="00E56410">
            <w:pPr>
              <w:jc w:val="distribute"/>
            </w:pPr>
            <w:r w:rsidRPr="00AC0FFF">
              <w:rPr>
                <w:rFonts w:hint="eastAsia"/>
              </w:rPr>
              <w:t>放出弁</w:t>
            </w:r>
          </w:p>
        </w:tc>
        <w:tc>
          <w:tcPr>
            <w:tcW w:w="2976" w:type="dxa"/>
            <w:vAlign w:val="center"/>
          </w:tcPr>
          <w:p w:rsidR="00E56410" w:rsidRPr="00AC0FFF" w:rsidRDefault="00E56410" w:rsidP="00464D7A">
            <w:r w:rsidRPr="00AC0FFF"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Pr="00AC0FFF" w:rsidRDefault="00E56410" w:rsidP="00464D7A">
            <w:r w:rsidRPr="00AC0FFF">
              <w:t>目視</w:t>
            </w:r>
          </w:p>
        </w:tc>
        <w:tc>
          <w:tcPr>
            <w:tcW w:w="709" w:type="dxa"/>
            <w:vAlign w:val="center"/>
          </w:tcPr>
          <w:p w:rsidR="00E56410" w:rsidRPr="00AC0FFF" w:rsidRDefault="00E56410" w:rsidP="00464D7A"/>
        </w:tc>
        <w:tc>
          <w:tcPr>
            <w:tcW w:w="1703" w:type="dxa"/>
            <w:vAlign w:val="center"/>
          </w:tcPr>
          <w:p w:rsidR="00E56410" w:rsidRPr="00AC0FFF" w:rsidRDefault="00E56410" w:rsidP="00464D7A"/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464D7A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E56410" w:rsidRDefault="00E56410" w:rsidP="00464D7A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Default="00E56410" w:rsidP="00464D7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464D7A">
            <w:pPr>
              <w:spacing w:line="0" w:lineRule="atLeast"/>
            </w:pPr>
            <w:r w:rsidRPr="00AC0FFF">
              <w:t>腐食の有無</w:t>
            </w:r>
          </w:p>
        </w:tc>
        <w:tc>
          <w:tcPr>
            <w:tcW w:w="1701" w:type="dxa"/>
            <w:vAlign w:val="center"/>
          </w:tcPr>
          <w:p w:rsidR="00E56410" w:rsidRDefault="00E56410" w:rsidP="00464D7A">
            <w:pPr>
              <w:spacing w:line="0" w:lineRule="atLeast"/>
            </w:pPr>
            <w:r w:rsidRPr="00AC0FFF"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464D7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464D7A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464D7A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E56410" w:rsidRDefault="00E56410" w:rsidP="00464D7A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Default="00E56410" w:rsidP="00464D7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464D7A">
            <w:pPr>
              <w:spacing w:line="0" w:lineRule="atLeast"/>
            </w:pPr>
            <w:r w:rsidRPr="00AC0FFF">
              <w:t>開閉状況の適否</w:t>
            </w:r>
          </w:p>
        </w:tc>
        <w:tc>
          <w:tcPr>
            <w:tcW w:w="1701" w:type="dxa"/>
            <w:vAlign w:val="center"/>
          </w:tcPr>
          <w:p w:rsidR="00E56410" w:rsidRDefault="00E56410" w:rsidP="00464D7A">
            <w:pPr>
              <w:spacing w:line="0" w:lineRule="atLeast"/>
            </w:pPr>
            <w:r w:rsidRPr="00AC0FFF"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464D7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464D7A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E56410" w:rsidRDefault="00E56410" w:rsidP="007F256E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76" w:type="dxa"/>
            <w:vAlign w:val="center"/>
          </w:tcPr>
          <w:p w:rsidR="00E56410" w:rsidRDefault="00E56410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7426E1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ハロゲン化物消火薬剤貯蔵容器等</w:t>
            </w:r>
          </w:p>
        </w:tc>
        <w:tc>
          <w:tcPr>
            <w:tcW w:w="545" w:type="dxa"/>
            <w:vMerge w:val="restart"/>
            <w:textDirection w:val="tbRlV"/>
          </w:tcPr>
          <w:p w:rsidR="00E56410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加圧式</w:t>
            </w:r>
          </w:p>
        </w:tc>
        <w:tc>
          <w:tcPr>
            <w:tcW w:w="2000" w:type="dxa"/>
            <w:gridSpan w:val="2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液面計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E56410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加圧用ガス容器等</w:t>
            </w:r>
          </w:p>
        </w:tc>
        <w:tc>
          <w:tcPr>
            <w:tcW w:w="1455" w:type="dxa"/>
            <w:vMerge w:val="restart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設置状況の適否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ガス量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量の適否（内圧力）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圧力計による。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 w:val="restart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腐食（作動封板）の有無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 w:val="restart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 w:val="restart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起動用ガス容器等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ガス量の適否</w:t>
            </w:r>
          </w:p>
        </w:tc>
        <w:tc>
          <w:tcPr>
            <w:tcW w:w="1701" w:type="dxa"/>
            <w:vAlign w:val="center"/>
          </w:tcPr>
          <w:p w:rsidR="00E56410" w:rsidRDefault="00041067" w:rsidP="00E56410">
            <w:pPr>
              <w:spacing w:line="0" w:lineRule="atLeast"/>
            </w:pPr>
            <w:r>
              <w:rPr>
                <w:rFonts w:hint="eastAsia"/>
              </w:rPr>
              <w:t>重量計測等</w:t>
            </w:r>
            <w:r w:rsidR="00E56410">
              <w:rPr>
                <w:rFonts w:hint="eastAsia"/>
              </w:rPr>
              <w:t>による確認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腐食（作動封板）の有無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起動用ガス容器等</w:t>
            </w:r>
          </w:p>
        </w:tc>
        <w:tc>
          <w:tcPr>
            <w:tcW w:w="2545" w:type="dxa"/>
            <w:gridSpan w:val="3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操作音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選択弁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開閉状況及び機能の適否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手動起動装置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標識の取付状況、損傷、汚損等の有無及び記載事項の適否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自動起動装置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火災感知装置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感知障害の有無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自動・手動</w:t>
            </w:r>
          </w:p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警報装置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圧力スイッチ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端子のゆるみ、脱落、損傷等の有無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制御装置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操作管理上の支障の有無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電源電圧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電圧の指示状況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電源灯の点灯状況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開閉状態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損傷、溶断等の有無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種類、容量の適否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接点の焼損等の有無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制御装置</w:t>
            </w:r>
          </w:p>
        </w:tc>
        <w:tc>
          <w:tcPr>
            <w:tcW w:w="2545" w:type="dxa"/>
            <w:gridSpan w:val="3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ゆるみ、脱落等の有無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被覆の損傷等の有無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配管等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逆止弁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取付け方向の適否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Pr="00704A59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破壊板・安全装置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E56410" w:rsidRPr="007426E1" w:rsidRDefault="00041067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放出表示</w:t>
            </w:r>
            <w:r w:rsidR="00E56410">
              <w:rPr>
                <w:rFonts w:hint="eastAsia"/>
              </w:rPr>
              <w:t>灯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点灯の状況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噴霧ヘッド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移動式ノズル等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</w:pPr>
            <w:r>
              <w:rPr>
                <w:rFonts w:hint="eastAsia"/>
              </w:rPr>
              <w:t>ホース、ホース</w:t>
            </w:r>
            <w:r w:rsidR="00041067">
              <w:rPr>
                <w:rFonts w:hint="eastAsia"/>
              </w:rPr>
              <w:t>リール</w:t>
            </w:r>
            <w:r>
              <w:rPr>
                <w:rFonts w:hint="eastAsia"/>
              </w:rPr>
              <w:t>及びノズル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予備動力源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切替の適否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容量の適否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</w:tbl>
    <w:p w:rsidR="00E27D02" w:rsidRPr="00A376B4" w:rsidRDefault="00E27D02" w:rsidP="00E50D15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BC" w:rsidRDefault="009B09BC" w:rsidP="00DE130A">
      <w:r>
        <w:separator/>
      </w:r>
    </w:p>
  </w:endnote>
  <w:endnote w:type="continuationSeparator" w:id="0">
    <w:p w:rsidR="009B09BC" w:rsidRDefault="009B09BC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F3" w:rsidRPr="00DE130A" w:rsidRDefault="005848F3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041067">
      <w:rPr>
        <w:noProof/>
        <w:sz w:val="20"/>
      </w:rPr>
      <w:t>5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041067">
      <w:rPr>
        <w:noProof/>
        <w:sz w:val="20"/>
      </w:rPr>
      <w:t>6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BC" w:rsidRDefault="009B09BC" w:rsidP="00DE130A">
      <w:r>
        <w:separator/>
      </w:r>
    </w:p>
  </w:footnote>
  <w:footnote w:type="continuationSeparator" w:id="0">
    <w:p w:rsidR="009B09BC" w:rsidRDefault="009B09BC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12075"/>
    <w:rsid w:val="000151A1"/>
    <w:rsid w:val="00017DDC"/>
    <w:rsid w:val="00021390"/>
    <w:rsid w:val="00032578"/>
    <w:rsid w:val="00034852"/>
    <w:rsid w:val="00040EE9"/>
    <w:rsid w:val="00041067"/>
    <w:rsid w:val="00054BBE"/>
    <w:rsid w:val="000639D5"/>
    <w:rsid w:val="000825A1"/>
    <w:rsid w:val="00092167"/>
    <w:rsid w:val="00092A4B"/>
    <w:rsid w:val="00096197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A89"/>
    <w:rsid w:val="00186BE7"/>
    <w:rsid w:val="0019410D"/>
    <w:rsid w:val="00195A78"/>
    <w:rsid w:val="001C33DF"/>
    <w:rsid w:val="001C3FE9"/>
    <w:rsid w:val="001C781F"/>
    <w:rsid w:val="001E313F"/>
    <w:rsid w:val="001F531C"/>
    <w:rsid w:val="00202C31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236E"/>
    <w:rsid w:val="002E030E"/>
    <w:rsid w:val="002E60BC"/>
    <w:rsid w:val="002F57B3"/>
    <w:rsid w:val="003152FC"/>
    <w:rsid w:val="00322A14"/>
    <w:rsid w:val="0032437A"/>
    <w:rsid w:val="00326685"/>
    <w:rsid w:val="003276CE"/>
    <w:rsid w:val="00327D3F"/>
    <w:rsid w:val="00332944"/>
    <w:rsid w:val="003375FD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C6B2F"/>
    <w:rsid w:val="003D4545"/>
    <w:rsid w:val="003E06CE"/>
    <w:rsid w:val="003E6433"/>
    <w:rsid w:val="003E6C5F"/>
    <w:rsid w:val="003F18A0"/>
    <w:rsid w:val="003F5241"/>
    <w:rsid w:val="003F6024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64D7A"/>
    <w:rsid w:val="00473E62"/>
    <w:rsid w:val="00476D5B"/>
    <w:rsid w:val="0049112B"/>
    <w:rsid w:val="004A0F4F"/>
    <w:rsid w:val="004A33ED"/>
    <w:rsid w:val="004A358C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80C8F"/>
    <w:rsid w:val="0058325B"/>
    <w:rsid w:val="005848F3"/>
    <w:rsid w:val="00590CCD"/>
    <w:rsid w:val="00595E2C"/>
    <w:rsid w:val="00596709"/>
    <w:rsid w:val="005A5224"/>
    <w:rsid w:val="005B3463"/>
    <w:rsid w:val="005B534B"/>
    <w:rsid w:val="005B6388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87AE1"/>
    <w:rsid w:val="006A1DC1"/>
    <w:rsid w:val="006B08E1"/>
    <w:rsid w:val="006B25F7"/>
    <w:rsid w:val="006E50D1"/>
    <w:rsid w:val="006F4F60"/>
    <w:rsid w:val="007005AD"/>
    <w:rsid w:val="007024BE"/>
    <w:rsid w:val="007044C3"/>
    <w:rsid w:val="00704A59"/>
    <w:rsid w:val="00707220"/>
    <w:rsid w:val="0072028D"/>
    <w:rsid w:val="00722BCC"/>
    <w:rsid w:val="00733FE4"/>
    <w:rsid w:val="007378BA"/>
    <w:rsid w:val="007426E1"/>
    <w:rsid w:val="007518BD"/>
    <w:rsid w:val="00752C42"/>
    <w:rsid w:val="00753CFF"/>
    <w:rsid w:val="007608B4"/>
    <w:rsid w:val="007610FB"/>
    <w:rsid w:val="007629F5"/>
    <w:rsid w:val="00764627"/>
    <w:rsid w:val="00764A28"/>
    <w:rsid w:val="00780EF7"/>
    <w:rsid w:val="007928D8"/>
    <w:rsid w:val="00794664"/>
    <w:rsid w:val="00796921"/>
    <w:rsid w:val="007A5756"/>
    <w:rsid w:val="007A646A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256E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2797"/>
    <w:rsid w:val="00864670"/>
    <w:rsid w:val="00876562"/>
    <w:rsid w:val="008833A2"/>
    <w:rsid w:val="0088349E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631A1"/>
    <w:rsid w:val="009677DF"/>
    <w:rsid w:val="00977C51"/>
    <w:rsid w:val="00984576"/>
    <w:rsid w:val="009849A3"/>
    <w:rsid w:val="009A37BF"/>
    <w:rsid w:val="009A4097"/>
    <w:rsid w:val="009B09BC"/>
    <w:rsid w:val="009B17F0"/>
    <w:rsid w:val="009B3D7E"/>
    <w:rsid w:val="009B6E4F"/>
    <w:rsid w:val="009C19A6"/>
    <w:rsid w:val="009C6514"/>
    <w:rsid w:val="009D7D55"/>
    <w:rsid w:val="009F6B10"/>
    <w:rsid w:val="009F6B2C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067B"/>
    <w:rsid w:val="00A751D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AF61F1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913CF"/>
    <w:rsid w:val="00BB5129"/>
    <w:rsid w:val="00BC5526"/>
    <w:rsid w:val="00BC5AB3"/>
    <w:rsid w:val="00BC62A9"/>
    <w:rsid w:val="00BD011E"/>
    <w:rsid w:val="00BD5B32"/>
    <w:rsid w:val="00BE5523"/>
    <w:rsid w:val="00BF238D"/>
    <w:rsid w:val="00BF5259"/>
    <w:rsid w:val="00C12347"/>
    <w:rsid w:val="00C24C19"/>
    <w:rsid w:val="00C27E40"/>
    <w:rsid w:val="00C336BA"/>
    <w:rsid w:val="00C4082E"/>
    <w:rsid w:val="00C425B1"/>
    <w:rsid w:val="00C432D0"/>
    <w:rsid w:val="00C46594"/>
    <w:rsid w:val="00C50C4E"/>
    <w:rsid w:val="00C869A6"/>
    <w:rsid w:val="00CA2D3A"/>
    <w:rsid w:val="00CC7EC7"/>
    <w:rsid w:val="00CD17F0"/>
    <w:rsid w:val="00CD21D3"/>
    <w:rsid w:val="00CE5F0E"/>
    <w:rsid w:val="00CE7582"/>
    <w:rsid w:val="00CF18DC"/>
    <w:rsid w:val="00CF3BDA"/>
    <w:rsid w:val="00D007FC"/>
    <w:rsid w:val="00D07CC0"/>
    <w:rsid w:val="00D3302C"/>
    <w:rsid w:val="00D46CB1"/>
    <w:rsid w:val="00D5078D"/>
    <w:rsid w:val="00D5202E"/>
    <w:rsid w:val="00D53CD0"/>
    <w:rsid w:val="00D54460"/>
    <w:rsid w:val="00D65F9F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1236A"/>
    <w:rsid w:val="00E2220E"/>
    <w:rsid w:val="00E27871"/>
    <w:rsid w:val="00E27D02"/>
    <w:rsid w:val="00E319B2"/>
    <w:rsid w:val="00E3389F"/>
    <w:rsid w:val="00E443DC"/>
    <w:rsid w:val="00E450F5"/>
    <w:rsid w:val="00E50D15"/>
    <w:rsid w:val="00E56410"/>
    <w:rsid w:val="00E64187"/>
    <w:rsid w:val="00E6478D"/>
    <w:rsid w:val="00E66BB1"/>
    <w:rsid w:val="00E93F3D"/>
    <w:rsid w:val="00EC7DD3"/>
    <w:rsid w:val="00ED68E2"/>
    <w:rsid w:val="00EE42A7"/>
    <w:rsid w:val="00EE70DB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3D71"/>
    <w:rsid w:val="00FA5BF3"/>
    <w:rsid w:val="00FB527A"/>
    <w:rsid w:val="00FC09C4"/>
    <w:rsid w:val="00FC6761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C7D515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BB512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B512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B5129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B5129"/>
    <w:rPr>
      <w:b/>
      <w:bCs/>
    </w:rPr>
  </w:style>
  <w:style w:type="character" w:customStyle="1" w:styleId="af">
    <w:name w:val="コメント内容 (文字)"/>
    <w:basedOn w:val="ad"/>
    <w:link w:val="ae"/>
    <w:semiHidden/>
    <w:rsid w:val="00BB512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5343-3B00-4222-8A97-86E7289D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6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116</cp:revision>
  <cp:lastPrinted>2019-07-03T06:08:00Z</cp:lastPrinted>
  <dcterms:created xsi:type="dcterms:W3CDTF">2019-02-13T04:18:00Z</dcterms:created>
  <dcterms:modified xsi:type="dcterms:W3CDTF">2019-07-03T06:08:00Z</dcterms:modified>
</cp:coreProperties>
</file>