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197" w:rsidRDefault="00102CE0" w:rsidP="000921BF">
      <w:r>
        <w:rPr>
          <w:rFonts w:hint="eastAsia"/>
        </w:rPr>
        <w:t>別記</w:t>
      </w:r>
      <w:r w:rsidR="00E57D39">
        <w:rPr>
          <w:rFonts w:hint="eastAsia"/>
        </w:rPr>
        <w:t>５</w:t>
      </w:r>
    </w:p>
    <w:p w:rsidR="00102CE0" w:rsidRDefault="00E57D39" w:rsidP="000921BF">
      <w:pPr>
        <w:spacing w:line="0" w:lineRule="atLeast"/>
        <w:jc w:val="center"/>
      </w:pPr>
      <w:r>
        <w:rPr>
          <w:rFonts w:hint="eastAsia"/>
        </w:rPr>
        <w:t>地下タンク貯蔵所</w:t>
      </w:r>
      <w:r w:rsidR="00102CE0">
        <w:rPr>
          <w:rFonts w:hint="eastAsia"/>
        </w:rPr>
        <w:t>点検表</w:t>
      </w:r>
    </w:p>
    <w:p w:rsidR="00102CE0" w:rsidRPr="00B70103" w:rsidRDefault="00102CE0" w:rsidP="00102CE0">
      <w:pPr>
        <w:spacing w:line="0" w:lineRule="atLeast"/>
        <w:jc w:val="center"/>
        <w:rPr>
          <w:sz w:val="10"/>
        </w:rPr>
      </w:pPr>
    </w:p>
    <w:tbl>
      <w:tblPr>
        <w:tblStyle w:val="aa"/>
        <w:tblW w:w="10179" w:type="dxa"/>
        <w:tblInd w:w="277" w:type="dxa"/>
        <w:tblLook w:val="04A0" w:firstRow="1" w:lastRow="0" w:firstColumn="1" w:lastColumn="0" w:noHBand="0" w:noVBand="1"/>
      </w:tblPr>
      <w:tblGrid>
        <w:gridCol w:w="546"/>
        <w:gridCol w:w="2544"/>
        <w:gridCol w:w="2976"/>
        <w:gridCol w:w="1701"/>
        <w:gridCol w:w="709"/>
        <w:gridCol w:w="1703"/>
      </w:tblGrid>
      <w:tr w:rsidR="00F8462E" w:rsidRPr="007426E1" w:rsidTr="003559E9">
        <w:trPr>
          <w:cantSplit/>
          <w:trHeight w:val="850"/>
          <w:tblHeader/>
        </w:trPr>
        <w:tc>
          <w:tcPr>
            <w:tcW w:w="3090" w:type="dxa"/>
            <w:gridSpan w:val="2"/>
            <w:vAlign w:val="center"/>
          </w:tcPr>
          <w:p w:rsidR="00E27871" w:rsidRPr="007426E1" w:rsidRDefault="00E27871" w:rsidP="00E27871">
            <w:pPr>
              <w:jc w:val="distribute"/>
            </w:pPr>
            <w:r w:rsidRPr="007426E1">
              <w:rPr>
                <w:rFonts w:hint="eastAsia"/>
              </w:rPr>
              <w:t>点検項目</w:t>
            </w:r>
          </w:p>
        </w:tc>
        <w:tc>
          <w:tcPr>
            <w:tcW w:w="2976" w:type="dxa"/>
            <w:vAlign w:val="center"/>
          </w:tcPr>
          <w:p w:rsidR="00E27871" w:rsidRPr="007426E1" w:rsidRDefault="00E27871" w:rsidP="00E27871">
            <w:pPr>
              <w:jc w:val="distribute"/>
            </w:pPr>
            <w:r w:rsidRPr="007426E1">
              <w:rPr>
                <w:rFonts w:hint="eastAsia"/>
              </w:rPr>
              <w:t>点検内容</w:t>
            </w:r>
          </w:p>
        </w:tc>
        <w:tc>
          <w:tcPr>
            <w:tcW w:w="1701" w:type="dxa"/>
            <w:vAlign w:val="center"/>
          </w:tcPr>
          <w:p w:rsidR="00E27871" w:rsidRPr="007426E1" w:rsidRDefault="00E27871" w:rsidP="00E27871">
            <w:pPr>
              <w:jc w:val="distribute"/>
            </w:pPr>
            <w:r w:rsidRPr="007426E1">
              <w:rPr>
                <w:rFonts w:hint="eastAsia"/>
              </w:rPr>
              <w:t>点検方法</w:t>
            </w:r>
          </w:p>
        </w:tc>
        <w:tc>
          <w:tcPr>
            <w:tcW w:w="709" w:type="dxa"/>
            <w:vAlign w:val="center"/>
          </w:tcPr>
          <w:p w:rsidR="00E27871" w:rsidRPr="007426E1" w:rsidRDefault="00E27871" w:rsidP="00E27871">
            <w:pPr>
              <w:spacing w:line="0" w:lineRule="atLeast"/>
            </w:pPr>
            <w:r w:rsidRPr="007426E1">
              <w:rPr>
                <w:rFonts w:hint="eastAsia"/>
              </w:rPr>
              <w:t>点検結果</w:t>
            </w:r>
          </w:p>
        </w:tc>
        <w:tc>
          <w:tcPr>
            <w:tcW w:w="1703" w:type="dxa"/>
            <w:vAlign w:val="center"/>
          </w:tcPr>
          <w:p w:rsidR="005E0CF9" w:rsidRDefault="00E27871" w:rsidP="005E0CF9">
            <w:pPr>
              <w:spacing w:line="0" w:lineRule="atLeast"/>
              <w:jc w:val="center"/>
            </w:pPr>
            <w:r w:rsidRPr="007426E1">
              <w:rPr>
                <w:rFonts w:hint="eastAsia"/>
              </w:rPr>
              <w:t>措置年月日</w:t>
            </w:r>
          </w:p>
          <w:p w:rsidR="00E27871" w:rsidRPr="007426E1" w:rsidRDefault="00E27871" w:rsidP="005E0CF9">
            <w:pPr>
              <w:spacing w:line="0" w:lineRule="atLeast"/>
              <w:jc w:val="center"/>
            </w:pPr>
            <w:r w:rsidRPr="007426E1">
              <w:rPr>
                <w:rFonts w:hint="eastAsia"/>
              </w:rPr>
              <w:t>及び措置内容</w:t>
            </w:r>
          </w:p>
        </w:tc>
      </w:tr>
      <w:tr w:rsidR="00F8462E" w:rsidRPr="007426E1" w:rsidTr="003559E9">
        <w:trPr>
          <w:cantSplit/>
          <w:trHeight w:val="850"/>
        </w:trPr>
        <w:tc>
          <w:tcPr>
            <w:tcW w:w="3090" w:type="dxa"/>
            <w:gridSpan w:val="2"/>
            <w:vAlign w:val="center"/>
          </w:tcPr>
          <w:p w:rsidR="00E27871" w:rsidRPr="007426E1" w:rsidRDefault="00A07B53" w:rsidP="00E27871">
            <w:pPr>
              <w:spacing w:line="0" w:lineRule="atLeast"/>
              <w:jc w:val="distribute"/>
            </w:pPr>
            <w:r>
              <w:rPr>
                <w:rFonts w:hint="eastAsia"/>
              </w:rPr>
              <w:t>上部スラブ</w:t>
            </w:r>
          </w:p>
        </w:tc>
        <w:tc>
          <w:tcPr>
            <w:tcW w:w="2976" w:type="dxa"/>
            <w:vAlign w:val="center"/>
          </w:tcPr>
          <w:p w:rsidR="00E27871" w:rsidRPr="007426E1" w:rsidRDefault="00A07B53" w:rsidP="00E27871">
            <w:pPr>
              <w:spacing w:line="0" w:lineRule="atLeast"/>
            </w:pPr>
            <w:r>
              <w:rPr>
                <w:rFonts w:hint="eastAsia"/>
              </w:rPr>
              <w:t>亀裂、崩没、不等沈下の有無</w:t>
            </w:r>
          </w:p>
        </w:tc>
        <w:tc>
          <w:tcPr>
            <w:tcW w:w="1701" w:type="dxa"/>
            <w:vAlign w:val="center"/>
          </w:tcPr>
          <w:p w:rsidR="00E27871" w:rsidRPr="007426E1" w:rsidRDefault="00A07B53" w:rsidP="00E27871">
            <w:pPr>
              <w:spacing w:line="0" w:lineRule="atLeast"/>
            </w:pPr>
            <w:r>
              <w:rPr>
                <w:rFonts w:hint="eastAsia"/>
              </w:rPr>
              <w:t>目視</w:t>
            </w:r>
          </w:p>
        </w:tc>
        <w:tc>
          <w:tcPr>
            <w:tcW w:w="709" w:type="dxa"/>
            <w:vAlign w:val="center"/>
          </w:tcPr>
          <w:p w:rsidR="00E27871" w:rsidRPr="005E0CF9" w:rsidRDefault="00E27871" w:rsidP="00E27871">
            <w:pPr>
              <w:spacing w:line="0" w:lineRule="atLeast"/>
            </w:pPr>
          </w:p>
        </w:tc>
        <w:tc>
          <w:tcPr>
            <w:tcW w:w="1703" w:type="dxa"/>
            <w:vAlign w:val="center"/>
          </w:tcPr>
          <w:p w:rsidR="00E27871" w:rsidRPr="007426E1" w:rsidRDefault="00E27871" w:rsidP="00E27871">
            <w:pPr>
              <w:spacing w:line="0" w:lineRule="atLeast"/>
            </w:pPr>
          </w:p>
        </w:tc>
      </w:tr>
      <w:tr w:rsidR="00C93CA9" w:rsidRPr="007426E1" w:rsidTr="003559E9">
        <w:trPr>
          <w:cantSplit/>
          <w:trHeight w:val="850"/>
        </w:trPr>
        <w:tc>
          <w:tcPr>
            <w:tcW w:w="3090" w:type="dxa"/>
            <w:gridSpan w:val="2"/>
            <w:vAlign w:val="center"/>
          </w:tcPr>
          <w:p w:rsidR="00C93CA9" w:rsidRPr="007426E1" w:rsidRDefault="00A07B53" w:rsidP="007426E1">
            <w:pPr>
              <w:spacing w:line="0" w:lineRule="atLeast"/>
              <w:jc w:val="distribute"/>
            </w:pPr>
            <w:r>
              <w:rPr>
                <w:rFonts w:hint="eastAsia"/>
              </w:rPr>
              <w:t>タンク本体</w:t>
            </w:r>
          </w:p>
        </w:tc>
        <w:tc>
          <w:tcPr>
            <w:tcW w:w="2976" w:type="dxa"/>
            <w:vAlign w:val="center"/>
          </w:tcPr>
          <w:p w:rsidR="00C93CA9" w:rsidRDefault="00A07B53" w:rsidP="007426E1">
            <w:pPr>
              <w:spacing w:line="0" w:lineRule="atLeast"/>
            </w:pPr>
            <w:r>
              <w:rPr>
                <w:rFonts w:hint="eastAsia"/>
              </w:rPr>
              <w:t>漏えいの</w:t>
            </w:r>
            <w:r w:rsidR="00C93CA9">
              <w:rPr>
                <w:rFonts w:hint="eastAsia"/>
              </w:rPr>
              <w:t>有無</w:t>
            </w:r>
          </w:p>
        </w:tc>
        <w:tc>
          <w:tcPr>
            <w:tcW w:w="1701" w:type="dxa"/>
            <w:vAlign w:val="center"/>
          </w:tcPr>
          <w:p w:rsidR="00C93CA9" w:rsidRDefault="00C93CA9" w:rsidP="007426E1">
            <w:pPr>
              <w:spacing w:line="0" w:lineRule="atLeast"/>
            </w:pPr>
            <w:r>
              <w:rPr>
                <w:rFonts w:hint="eastAsia"/>
              </w:rPr>
              <w:t>※注１</w:t>
            </w:r>
          </w:p>
        </w:tc>
        <w:tc>
          <w:tcPr>
            <w:tcW w:w="709" w:type="dxa"/>
            <w:vAlign w:val="center"/>
          </w:tcPr>
          <w:p w:rsidR="00C93CA9" w:rsidRPr="007426E1" w:rsidRDefault="00C93CA9" w:rsidP="007426E1">
            <w:pPr>
              <w:spacing w:line="0" w:lineRule="atLeast"/>
            </w:pPr>
          </w:p>
        </w:tc>
        <w:tc>
          <w:tcPr>
            <w:tcW w:w="1703" w:type="dxa"/>
            <w:vAlign w:val="center"/>
          </w:tcPr>
          <w:p w:rsidR="00C93CA9" w:rsidRPr="007426E1" w:rsidRDefault="00C93CA9" w:rsidP="007426E1">
            <w:pPr>
              <w:spacing w:line="0" w:lineRule="atLeast"/>
            </w:pPr>
          </w:p>
        </w:tc>
      </w:tr>
      <w:tr w:rsidR="00A07B53" w:rsidRPr="007426E1" w:rsidTr="003559E9">
        <w:trPr>
          <w:cantSplit/>
          <w:trHeight w:val="850"/>
        </w:trPr>
        <w:tc>
          <w:tcPr>
            <w:tcW w:w="545" w:type="dxa"/>
            <w:vMerge w:val="restart"/>
            <w:textDirection w:val="tbRlV"/>
          </w:tcPr>
          <w:p w:rsidR="00A07B53" w:rsidRDefault="00A07B53" w:rsidP="008D24EF">
            <w:pPr>
              <w:spacing w:line="0" w:lineRule="atLeast"/>
              <w:ind w:left="113" w:right="113"/>
              <w:jc w:val="distribute"/>
            </w:pPr>
            <w:r>
              <w:rPr>
                <w:rFonts w:hint="eastAsia"/>
              </w:rPr>
              <w:t>通気管等</w:t>
            </w:r>
          </w:p>
        </w:tc>
        <w:tc>
          <w:tcPr>
            <w:tcW w:w="2545" w:type="dxa"/>
            <w:vMerge w:val="restart"/>
            <w:vAlign w:val="center"/>
          </w:tcPr>
          <w:p w:rsidR="00A07B53" w:rsidRDefault="00A07B53" w:rsidP="008D24EF">
            <w:pPr>
              <w:spacing w:line="0" w:lineRule="atLeast"/>
              <w:jc w:val="distribute"/>
            </w:pPr>
            <w:r>
              <w:rPr>
                <w:rFonts w:hint="eastAsia"/>
              </w:rPr>
              <w:t>通気管</w:t>
            </w:r>
          </w:p>
        </w:tc>
        <w:tc>
          <w:tcPr>
            <w:tcW w:w="2976" w:type="dxa"/>
            <w:vAlign w:val="center"/>
          </w:tcPr>
          <w:p w:rsidR="00A07B53" w:rsidRDefault="00A07B53" w:rsidP="008D24EF">
            <w:pPr>
              <w:spacing w:line="0" w:lineRule="atLeast"/>
            </w:pPr>
            <w:r>
              <w:rPr>
                <w:rFonts w:hint="eastAsia"/>
              </w:rPr>
              <w:t>固定状況の適否</w:t>
            </w:r>
          </w:p>
        </w:tc>
        <w:tc>
          <w:tcPr>
            <w:tcW w:w="1701" w:type="dxa"/>
            <w:vAlign w:val="center"/>
          </w:tcPr>
          <w:p w:rsidR="00A07B53" w:rsidRDefault="00A07B53" w:rsidP="008D24EF">
            <w:pPr>
              <w:spacing w:line="0" w:lineRule="atLeast"/>
            </w:pPr>
            <w:r>
              <w:rPr>
                <w:rFonts w:hint="eastAsia"/>
              </w:rPr>
              <w:t>目視</w:t>
            </w:r>
          </w:p>
        </w:tc>
        <w:tc>
          <w:tcPr>
            <w:tcW w:w="709" w:type="dxa"/>
            <w:vAlign w:val="center"/>
          </w:tcPr>
          <w:p w:rsidR="00A07B53" w:rsidRPr="007426E1" w:rsidRDefault="00A07B53" w:rsidP="008D24EF">
            <w:pPr>
              <w:spacing w:line="0" w:lineRule="atLeast"/>
            </w:pPr>
          </w:p>
        </w:tc>
        <w:tc>
          <w:tcPr>
            <w:tcW w:w="1703" w:type="dxa"/>
            <w:vAlign w:val="center"/>
          </w:tcPr>
          <w:p w:rsidR="00A07B53" w:rsidRPr="007426E1" w:rsidRDefault="00A07B53" w:rsidP="008D24EF">
            <w:pPr>
              <w:spacing w:line="0" w:lineRule="atLeast"/>
            </w:pPr>
          </w:p>
        </w:tc>
      </w:tr>
      <w:tr w:rsidR="00A07B53" w:rsidRPr="007426E1" w:rsidTr="003559E9">
        <w:trPr>
          <w:cantSplit/>
          <w:trHeight w:val="850"/>
        </w:trPr>
        <w:tc>
          <w:tcPr>
            <w:tcW w:w="545" w:type="dxa"/>
            <w:vMerge/>
          </w:tcPr>
          <w:p w:rsidR="00A07B53" w:rsidRDefault="00A07B53" w:rsidP="00A07B53">
            <w:pPr>
              <w:spacing w:line="0" w:lineRule="atLeast"/>
              <w:jc w:val="distribute"/>
            </w:pPr>
          </w:p>
        </w:tc>
        <w:tc>
          <w:tcPr>
            <w:tcW w:w="2545" w:type="dxa"/>
            <w:vMerge/>
            <w:vAlign w:val="center"/>
          </w:tcPr>
          <w:p w:rsidR="00A07B53" w:rsidRDefault="00A07B53" w:rsidP="008D24EF">
            <w:pPr>
              <w:spacing w:line="0" w:lineRule="atLeast"/>
              <w:jc w:val="distribute"/>
            </w:pPr>
          </w:p>
        </w:tc>
        <w:tc>
          <w:tcPr>
            <w:tcW w:w="2976" w:type="dxa"/>
            <w:vAlign w:val="center"/>
          </w:tcPr>
          <w:p w:rsidR="00A07B53" w:rsidRDefault="00A07B53" w:rsidP="008D24EF">
            <w:pPr>
              <w:spacing w:line="0" w:lineRule="atLeast"/>
            </w:pPr>
            <w:r>
              <w:rPr>
                <w:rFonts w:hint="eastAsia"/>
              </w:rPr>
              <w:t>腐食、損傷の有無</w:t>
            </w:r>
          </w:p>
        </w:tc>
        <w:tc>
          <w:tcPr>
            <w:tcW w:w="1701" w:type="dxa"/>
            <w:vAlign w:val="center"/>
          </w:tcPr>
          <w:p w:rsidR="00A07B53" w:rsidRDefault="00A07B53" w:rsidP="008D24EF">
            <w:pPr>
              <w:spacing w:line="0" w:lineRule="atLeast"/>
            </w:pPr>
            <w:r>
              <w:rPr>
                <w:rFonts w:hint="eastAsia"/>
              </w:rPr>
              <w:t>目視</w:t>
            </w:r>
          </w:p>
        </w:tc>
        <w:tc>
          <w:tcPr>
            <w:tcW w:w="709" w:type="dxa"/>
            <w:vAlign w:val="center"/>
          </w:tcPr>
          <w:p w:rsidR="00A07B53" w:rsidRPr="007426E1" w:rsidRDefault="00A07B53" w:rsidP="008D24EF">
            <w:pPr>
              <w:spacing w:line="0" w:lineRule="atLeast"/>
            </w:pPr>
          </w:p>
        </w:tc>
        <w:tc>
          <w:tcPr>
            <w:tcW w:w="1703" w:type="dxa"/>
            <w:vAlign w:val="center"/>
          </w:tcPr>
          <w:p w:rsidR="00A07B53" w:rsidRPr="007426E1" w:rsidRDefault="00A07B53" w:rsidP="008D24EF">
            <w:pPr>
              <w:spacing w:line="0" w:lineRule="atLeast"/>
            </w:pPr>
          </w:p>
        </w:tc>
      </w:tr>
      <w:tr w:rsidR="00A07B53" w:rsidRPr="007426E1" w:rsidTr="003559E9">
        <w:trPr>
          <w:cantSplit/>
          <w:trHeight w:val="850"/>
        </w:trPr>
        <w:tc>
          <w:tcPr>
            <w:tcW w:w="545" w:type="dxa"/>
            <w:vMerge/>
          </w:tcPr>
          <w:p w:rsidR="00A07B53" w:rsidRDefault="00A07B53" w:rsidP="00A07B53">
            <w:pPr>
              <w:spacing w:line="0" w:lineRule="atLeast"/>
              <w:jc w:val="distribute"/>
            </w:pPr>
          </w:p>
        </w:tc>
        <w:tc>
          <w:tcPr>
            <w:tcW w:w="2545" w:type="dxa"/>
            <w:vMerge/>
            <w:vAlign w:val="center"/>
          </w:tcPr>
          <w:p w:rsidR="00A07B53" w:rsidRDefault="00A07B53" w:rsidP="008D24EF">
            <w:pPr>
              <w:spacing w:line="0" w:lineRule="atLeast"/>
              <w:jc w:val="distribute"/>
            </w:pPr>
          </w:p>
        </w:tc>
        <w:tc>
          <w:tcPr>
            <w:tcW w:w="2976" w:type="dxa"/>
            <w:vAlign w:val="center"/>
          </w:tcPr>
          <w:p w:rsidR="00A07B53" w:rsidRDefault="00A07B53" w:rsidP="008D24EF">
            <w:pPr>
              <w:spacing w:line="0" w:lineRule="atLeast"/>
            </w:pPr>
            <w:r>
              <w:rPr>
                <w:rFonts w:hint="eastAsia"/>
              </w:rPr>
              <w:t>引火防止網の脱落、目づまり等の有無</w:t>
            </w:r>
          </w:p>
        </w:tc>
        <w:tc>
          <w:tcPr>
            <w:tcW w:w="1701" w:type="dxa"/>
            <w:vAlign w:val="center"/>
          </w:tcPr>
          <w:p w:rsidR="00A07B53" w:rsidRDefault="00A07B53" w:rsidP="008D24EF">
            <w:pPr>
              <w:spacing w:line="0" w:lineRule="atLeast"/>
            </w:pPr>
            <w:r>
              <w:rPr>
                <w:rFonts w:hint="eastAsia"/>
              </w:rPr>
              <w:t>目視</w:t>
            </w:r>
          </w:p>
        </w:tc>
        <w:tc>
          <w:tcPr>
            <w:tcW w:w="709" w:type="dxa"/>
            <w:vAlign w:val="center"/>
          </w:tcPr>
          <w:p w:rsidR="00A07B53" w:rsidRPr="007426E1" w:rsidRDefault="00A07B53" w:rsidP="008D24EF">
            <w:pPr>
              <w:spacing w:line="0" w:lineRule="atLeast"/>
            </w:pPr>
          </w:p>
        </w:tc>
        <w:tc>
          <w:tcPr>
            <w:tcW w:w="1703" w:type="dxa"/>
            <w:vAlign w:val="center"/>
          </w:tcPr>
          <w:p w:rsidR="00A07B53" w:rsidRPr="007426E1" w:rsidRDefault="00A07B53" w:rsidP="008D24EF">
            <w:pPr>
              <w:spacing w:line="0" w:lineRule="atLeast"/>
            </w:pPr>
          </w:p>
        </w:tc>
      </w:tr>
      <w:tr w:rsidR="00A07B53" w:rsidRPr="007426E1" w:rsidTr="003559E9">
        <w:trPr>
          <w:cantSplit/>
          <w:trHeight w:val="850"/>
        </w:trPr>
        <w:tc>
          <w:tcPr>
            <w:tcW w:w="545" w:type="dxa"/>
            <w:vMerge/>
          </w:tcPr>
          <w:p w:rsidR="00A07B53" w:rsidRDefault="00A07B53" w:rsidP="009A2EDA">
            <w:pPr>
              <w:spacing w:line="0" w:lineRule="atLeast"/>
              <w:jc w:val="distribute"/>
            </w:pPr>
          </w:p>
        </w:tc>
        <w:tc>
          <w:tcPr>
            <w:tcW w:w="2545" w:type="dxa"/>
            <w:vMerge w:val="restart"/>
            <w:vAlign w:val="center"/>
          </w:tcPr>
          <w:p w:rsidR="00A07B53" w:rsidRDefault="00A07B53" w:rsidP="009A2EDA">
            <w:pPr>
              <w:spacing w:line="0" w:lineRule="atLeast"/>
              <w:jc w:val="distribute"/>
            </w:pPr>
            <w:r>
              <w:rPr>
                <w:rFonts w:hint="eastAsia"/>
              </w:rPr>
              <w:t>安全装置</w:t>
            </w:r>
          </w:p>
        </w:tc>
        <w:tc>
          <w:tcPr>
            <w:tcW w:w="2976" w:type="dxa"/>
            <w:vAlign w:val="center"/>
          </w:tcPr>
          <w:p w:rsidR="00A07B53" w:rsidRDefault="00A07B53" w:rsidP="009A2EDA">
            <w:pPr>
              <w:spacing w:line="0" w:lineRule="atLeast"/>
            </w:pPr>
            <w:r>
              <w:rPr>
                <w:rFonts w:hint="eastAsia"/>
              </w:rPr>
              <w:t>腐食、損傷の有無</w:t>
            </w:r>
          </w:p>
        </w:tc>
        <w:tc>
          <w:tcPr>
            <w:tcW w:w="1701" w:type="dxa"/>
            <w:vAlign w:val="center"/>
          </w:tcPr>
          <w:p w:rsidR="00A07B53" w:rsidRDefault="00A07B53" w:rsidP="009A2EDA">
            <w:pPr>
              <w:spacing w:line="0" w:lineRule="atLeast"/>
            </w:pPr>
            <w:r>
              <w:rPr>
                <w:rFonts w:hint="eastAsia"/>
              </w:rPr>
              <w:t>目視</w:t>
            </w:r>
          </w:p>
        </w:tc>
        <w:tc>
          <w:tcPr>
            <w:tcW w:w="709" w:type="dxa"/>
            <w:vAlign w:val="center"/>
          </w:tcPr>
          <w:p w:rsidR="00A07B53" w:rsidRPr="007426E1" w:rsidRDefault="00A07B53" w:rsidP="009A2EDA">
            <w:pPr>
              <w:spacing w:line="0" w:lineRule="atLeast"/>
            </w:pPr>
          </w:p>
        </w:tc>
        <w:tc>
          <w:tcPr>
            <w:tcW w:w="1703" w:type="dxa"/>
            <w:vAlign w:val="center"/>
          </w:tcPr>
          <w:p w:rsidR="00A07B53" w:rsidRPr="007426E1" w:rsidRDefault="00A07B53" w:rsidP="009A2EDA">
            <w:pPr>
              <w:spacing w:line="0" w:lineRule="atLeast"/>
            </w:pPr>
          </w:p>
        </w:tc>
      </w:tr>
      <w:tr w:rsidR="00A07B53" w:rsidRPr="007426E1" w:rsidTr="003559E9">
        <w:trPr>
          <w:cantSplit/>
          <w:trHeight w:val="850"/>
        </w:trPr>
        <w:tc>
          <w:tcPr>
            <w:tcW w:w="545" w:type="dxa"/>
            <w:vMerge/>
          </w:tcPr>
          <w:p w:rsidR="00A07B53" w:rsidRDefault="00A07B53" w:rsidP="009A2EDA">
            <w:pPr>
              <w:spacing w:line="0" w:lineRule="atLeast"/>
              <w:jc w:val="distribute"/>
            </w:pPr>
          </w:p>
        </w:tc>
        <w:tc>
          <w:tcPr>
            <w:tcW w:w="2545" w:type="dxa"/>
            <w:vMerge/>
            <w:vAlign w:val="center"/>
          </w:tcPr>
          <w:p w:rsidR="00A07B53" w:rsidRDefault="00A07B53" w:rsidP="009A2EDA">
            <w:pPr>
              <w:spacing w:line="0" w:lineRule="atLeast"/>
              <w:jc w:val="distribute"/>
            </w:pPr>
          </w:p>
        </w:tc>
        <w:tc>
          <w:tcPr>
            <w:tcW w:w="2976" w:type="dxa"/>
            <w:vAlign w:val="center"/>
          </w:tcPr>
          <w:p w:rsidR="00A07B53" w:rsidRDefault="00A07B53" w:rsidP="009A2EDA">
            <w:pPr>
              <w:spacing w:line="0" w:lineRule="atLeast"/>
            </w:pPr>
            <w:r>
              <w:rPr>
                <w:rFonts w:hint="eastAsia"/>
              </w:rPr>
              <w:t>作動状況</w:t>
            </w:r>
          </w:p>
        </w:tc>
        <w:tc>
          <w:tcPr>
            <w:tcW w:w="1701" w:type="dxa"/>
            <w:vAlign w:val="center"/>
          </w:tcPr>
          <w:p w:rsidR="00A07B53" w:rsidRDefault="00771BD3" w:rsidP="009A2EDA">
            <w:pPr>
              <w:spacing w:line="0" w:lineRule="atLeast"/>
            </w:pPr>
            <w:r>
              <w:rPr>
                <w:rFonts w:hint="eastAsia"/>
              </w:rPr>
              <w:t>取外し等による</w:t>
            </w:r>
            <w:r w:rsidR="00A07B53">
              <w:rPr>
                <w:rFonts w:hint="eastAsia"/>
              </w:rPr>
              <w:t>機能試験</w:t>
            </w:r>
          </w:p>
        </w:tc>
        <w:tc>
          <w:tcPr>
            <w:tcW w:w="709" w:type="dxa"/>
            <w:vAlign w:val="center"/>
          </w:tcPr>
          <w:p w:rsidR="00A07B53" w:rsidRPr="007426E1" w:rsidRDefault="00A07B53" w:rsidP="009A2EDA">
            <w:pPr>
              <w:spacing w:line="0" w:lineRule="atLeast"/>
            </w:pPr>
          </w:p>
        </w:tc>
        <w:tc>
          <w:tcPr>
            <w:tcW w:w="1703" w:type="dxa"/>
            <w:vAlign w:val="center"/>
          </w:tcPr>
          <w:p w:rsidR="00A07B53" w:rsidRPr="007426E1" w:rsidRDefault="00A07B53" w:rsidP="009A2EDA">
            <w:pPr>
              <w:spacing w:line="0" w:lineRule="atLeast"/>
            </w:pPr>
          </w:p>
        </w:tc>
      </w:tr>
      <w:tr w:rsidR="00A07B53" w:rsidRPr="007426E1" w:rsidTr="003559E9">
        <w:trPr>
          <w:cantSplit/>
          <w:trHeight w:val="850"/>
        </w:trPr>
        <w:tc>
          <w:tcPr>
            <w:tcW w:w="545" w:type="dxa"/>
            <w:vMerge/>
          </w:tcPr>
          <w:p w:rsidR="00A07B53" w:rsidRDefault="00A07B53" w:rsidP="009A2EDA">
            <w:pPr>
              <w:spacing w:line="0" w:lineRule="atLeast"/>
              <w:jc w:val="distribute"/>
            </w:pPr>
          </w:p>
        </w:tc>
        <w:tc>
          <w:tcPr>
            <w:tcW w:w="2545" w:type="dxa"/>
            <w:vAlign w:val="center"/>
          </w:tcPr>
          <w:p w:rsidR="00A07B53" w:rsidRDefault="00A07B53" w:rsidP="009A2EDA">
            <w:pPr>
              <w:spacing w:line="0" w:lineRule="atLeast"/>
              <w:jc w:val="distribute"/>
            </w:pPr>
            <w:r>
              <w:rPr>
                <w:rFonts w:hint="eastAsia"/>
              </w:rPr>
              <w:t>可燃性蒸気回収弁</w:t>
            </w:r>
          </w:p>
        </w:tc>
        <w:tc>
          <w:tcPr>
            <w:tcW w:w="2976" w:type="dxa"/>
            <w:vAlign w:val="center"/>
          </w:tcPr>
          <w:p w:rsidR="00A07B53" w:rsidRDefault="00A07B53" w:rsidP="009A2EDA">
            <w:pPr>
              <w:spacing w:line="0" w:lineRule="atLeast"/>
            </w:pPr>
            <w:r>
              <w:rPr>
                <w:rFonts w:hint="eastAsia"/>
              </w:rPr>
              <w:t>損傷の有無</w:t>
            </w:r>
          </w:p>
        </w:tc>
        <w:tc>
          <w:tcPr>
            <w:tcW w:w="1701" w:type="dxa"/>
            <w:vAlign w:val="center"/>
          </w:tcPr>
          <w:p w:rsidR="00A07B53" w:rsidRDefault="00A07B53" w:rsidP="009A2EDA">
            <w:pPr>
              <w:spacing w:line="0" w:lineRule="atLeast"/>
            </w:pPr>
            <w:r>
              <w:rPr>
                <w:rFonts w:hint="eastAsia"/>
              </w:rPr>
              <w:t>目視</w:t>
            </w:r>
          </w:p>
        </w:tc>
        <w:tc>
          <w:tcPr>
            <w:tcW w:w="709" w:type="dxa"/>
            <w:vAlign w:val="center"/>
          </w:tcPr>
          <w:p w:rsidR="00A07B53" w:rsidRPr="007426E1" w:rsidRDefault="00A07B53" w:rsidP="009A2EDA">
            <w:pPr>
              <w:spacing w:line="0" w:lineRule="atLeast"/>
            </w:pPr>
          </w:p>
        </w:tc>
        <w:tc>
          <w:tcPr>
            <w:tcW w:w="1703" w:type="dxa"/>
            <w:vAlign w:val="center"/>
          </w:tcPr>
          <w:p w:rsidR="00A07B53" w:rsidRPr="007426E1" w:rsidRDefault="00A07B53" w:rsidP="009A2EDA">
            <w:pPr>
              <w:spacing w:line="0" w:lineRule="atLeast"/>
            </w:pPr>
          </w:p>
        </w:tc>
      </w:tr>
      <w:tr w:rsidR="008D24EF" w:rsidRPr="007426E1" w:rsidTr="003559E9">
        <w:trPr>
          <w:cantSplit/>
          <w:trHeight w:val="850"/>
        </w:trPr>
        <w:tc>
          <w:tcPr>
            <w:tcW w:w="545" w:type="dxa"/>
            <w:vMerge w:val="restart"/>
            <w:textDirection w:val="tbRlV"/>
          </w:tcPr>
          <w:p w:rsidR="008D24EF" w:rsidRDefault="008D24EF" w:rsidP="008D24EF">
            <w:pPr>
              <w:spacing w:line="0" w:lineRule="atLeast"/>
              <w:ind w:left="113" w:right="113"/>
              <w:jc w:val="distribute"/>
            </w:pPr>
            <w:r>
              <w:rPr>
                <w:rFonts w:hint="eastAsia"/>
              </w:rPr>
              <w:t>計測装置</w:t>
            </w:r>
          </w:p>
        </w:tc>
        <w:tc>
          <w:tcPr>
            <w:tcW w:w="2545" w:type="dxa"/>
            <w:vMerge w:val="restart"/>
            <w:vAlign w:val="center"/>
          </w:tcPr>
          <w:p w:rsidR="008D24EF" w:rsidRDefault="008D24EF" w:rsidP="008D24EF">
            <w:pPr>
              <w:spacing w:line="0" w:lineRule="atLeast"/>
              <w:jc w:val="distribute"/>
            </w:pPr>
            <w:r>
              <w:rPr>
                <w:rFonts w:hint="eastAsia"/>
              </w:rPr>
              <w:t>液量自動表示装置</w:t>
            </w:r>
          </w:p>
        </w:tc>
        <w:tc>
          <w:tcPr>
            <w:tcW w:w="2976" w:type="dxa"/>
            <w:vAlign w:val="center"/>
          </w:tcPr>
          <w:p w:rsidR="008D24EF" w:rsidRDefault="008D24EF" w:rsidP="008D24EF">
            <w:pPr>
              <w:spacing w:line="0" w:lineRule="atLeast"/>
            </w:pPr>
            <w:r>
              <w:rPr>
                <w:rFonts w:hint="eastAsia"/>
              </w:rPr>
              <w:t>損傷の有無</w:t>
            </w:r>
          </w:p>
        </w:tc>
        <w:tc>
          <w:tcPr>
            <w:tcW w:w="1701" w:type="dxa"/>
            <w:vAlign w:val="center"/>
          </w:tcPr>
          <w:p w:rsidR="008D24EF" w:rsidRDefault="008D24EF" w:rsidP="008D24EF">
            <w:pPr>
              <w:spacing w:line="0" w:lineRule="atLeast"/>
            </w:pPr>
            <w:r>
              <w:rPr>
                <w:rFonts w:hint="eastAsia"/>
              </w:rPr>
              <w:t>目視</w:t>
            </w:r>
          </w:p>
        </w:tc>
        <w:tc>
          <w:tcPr>
            <w:tcW w:w="709" w:type="dxa"/>
            <w:vAlign w:val="center"/>
          </w:tcPr>
          <w:p w:rsidR="008D24EF" w:rsidRPr="007426E1" w:rsidRDefault="008D24EF" w:rsidP="008D24EF">
            <w:pPr>
              <w:spacing w:line="0" w:lineRule="atLeast"/>
            </w:pPr>
          </w:p>
        </w:tc>
        <w:tc>
          <w:tcPr>
            <w:tcW w:w="1703" w:type="dxa"/>
            <w:vAlign w:val="center"/>
          </w:tcPr>
          <w:p w:rsidR="008D24EF" w:rsidRPr="007426E1" w:rsidRDefault="008D24EF" w:rsidP="008D24EF">
            <w:pPr>
              <w:spacing w:line="0" w:lineRule="atLeast"/>
            </w:pPr>
          </w:p>
        </w:tc>
      </w:tr>
      <w:tr w:rsidR="008D24EF" w:rsidRPr="007426E1" w:rsidTr="003559E9">
        <w:trPr>
          <w:cantSplit/>
          <w:trHeight w:val="850"/>
        </w:trPr>
        <w:tc>
          <w:tcPr>
            <w:tcW w:w="545" w:type="dxa"/>
            <w:vMerge/>
            <w:vAlign w:val="center"/>
          </w:tcPr>
          <w:p w:rsidR="008D24EF" w:rsidRDefault="008D24EF" w:rsidP="008D24EF">
            <w:pPr>
              <w:spacing w:line="0" w:lineRule="atLeast"/>
              <w:jc w:val="distribute"/>
            </w:pPr>
          </w:p>
        </w:tc>
        <w:tc>
          <w:tcPr>
            <w:tcW w:w="2545" w:type="dxa"/>
            <w:vMerge/>
            <w:vAlign w:val="center"/>
          </w:tcPr>
          <w:p w:rsidR="008D24EF" w:rsidRDefault="008D24EF" w:rsidP="008D24EF">
            <w:pPr>
              <w:spacing w:line="0" w:lineRule="atLeast"/>
              <w:jc w:val="distribute"/>
            </w:pPr>
          </w:p>
        </w:tc>
        <w:tc>
          <w:tcPr>
            <w:tcW w:w="2976" w:type="dxa"/>
            <w:vAlign w:val="center"/>
          </w:tcPr>
          <w:p w:rsidR="008D24EF" w:rsidRDefault="00437767" w:rsidP="008D24EF">
            <w:pPr>
              <w:spacing w:line="0" w:lineRule="atLeast"/>
            </w:pPr>
            <w:r>
              <w:rPr>
                <w:rFonts w:hint="eastAsia"/>
              </w:rPr>
              <w:t>作動状況及び指示</w:t>
            </w:r>
            <w:r w:rsidR="008D24EF">
              <w:rPr>
                <w:rFonts w:hint="eastAsia"/>
              </w:rPr>
              <w:t>の適否</w:t>
            </w:r>
          </w:p>
        </w:tc>
        <w:tc>
          <w:tcPr>
            <w:tcW w:w="1701" w:type="dxa"/>
            <w:vAlign w:val="center"/>
          </w:tcPr>
          <w:p w:rsidR="008D24EF" w:rsidRDefault="008D24EF" w:rsidP="008D24EF">
            <w:pPr>
              <w:spacing w:line="0" w:lineRule="atLeast"/>
            </w:pPr>
            <w:r>
              <w:rPr>
                <w:rFonts w:hint="eastAsia"/>
              </w:rPr>
              <w:t>目視</w:t>
            </w:r>
          </w:p>
        </w:tc>
        <w:tc>
          <w:tcPr>
            <w:tcW w:w="709" w:type="dxa"/>
            <w:vAlign w:val="center"/>
          </w:tcPr>
          <w:p w:rsidR="008D24EF" w:rsidRPr="007426E1" w:rsidRDefault="008D24EF" w:rsidP="008D24EF">
            <w:pPr>
              <w:spacing w:line="0" w:lineRule="atLeast"/>
            </w:pPr>
          </w:p>
        </w:tc>
        <w:tc>
          <w:tcPr>
            <w:tcW w:w="1703" w:type="dxa"/>
            <w:vAlign w:val="center"/>
          </w:tcPr>
          <w:p w:rsidR="008D24EF" w:rsidRPr="007426E1" w:rsidRDefault="008D24EF" w:rsidP="008D24EF">
            <w:pPr>
              <w:spacing w:line="0" w:lineRule="atLeast"/>
            </w:pPr>
          </w:p>
        </w:tc>
      </w:tr>
      <w:tr w:rsidR="008D24EF" w:rsidRPr="007426E1" w:rsidTr="003559E9">
        <w:trPr>
          <w:cantSplit/>
          <w:trHeight w:val="850"/>
        </w:trPr>
        <w:tc>
          <w:tcPr>
            <w:tcW w:w="545" w:type="dxa"/>
            <w:vMerge/>
            <w:vAlign w:val="center"/>
          </w:tcPr>
          <w:p w:rsidR="008D24EF" w:rsidRDefault="008D24EF" w:rsidP="008D24EF">
            <w:pPr>
              <w:spacing w:line="0" w:lineRule="atLeast"/>
              <w:jc w:val="distribute"/>
            </w:pPr>
          </w:p>
        </w:tc>
        <w:tc>
          <w:tcPr>
            <w:tcW w:w="2545" w:type="dxa"/>
            <w:vMerge w:val="restart"/>
            <w:vAlign w:val="center"/>
          </w:tcPr>
          <w:p w:rsidR="008D24EF" w:rsidRDefault="008D24EF" w:rsidP="008D24EF">
            <w:pPr>
              <w:spacing w:line="0" w:lineRule="atLeast"/>
              <w:jc w:val="distribute"/>
            </w:pPr>
            <w:r>
              <w:rPr>
                <w:rFonts w:hint="eastAsia"/>
              </w:rPr>
              <w:t>圧力計</w:t>
            </w:r>
          </w:p>
        </w:tc>
        <w:tc>
          <w:tcPr>
            <w:tcW w:w="2976" w:type="dxa"/>
            <w:vAlign w:val="center"/>
          </w:tcPr>
          <w:p w:rsidR="008D24EF" w:rsidRDefault="008D24EF" w:rsidP="008D24EF">
            <w:pPr>
              <w:spacing w:line="0" w:lineRule="atLeast"/>
            </w:pPr>
            <w:r>
              <w:rPr>
                <w:rFonts w:hint="eastAsia"/>
              </w:rPr>
              <w:t>損傷の有無</w:t>
            </w:r>
          </w:p>
        </w:tc>
        <w:tc>
          <w:tcPr>
            <w:tcW w:w="1701" w:type="dxa"/>
            <w:vAlign w:val="center"/>
          </w:tcPr>
          <w:p w:rsidR="008D24EF" w:rsidRDefault="008D24EF" w:rsidP="008D24EF">
            <w:pPr>
              <w:spacing w:line="0" w:lineRule="atLeast"/>
            </w:pPr>
            <w:r>
              <w:rPr>
                <w:rFonts w:hint="eastAsia"/>
              </w:rPr>
              <w:t>目視</w:t>
            </w:r>
          </w:p>
        </w:tc>
        <w:tc>
          <w:tcPr>
            <w:tcW w:w="709" w:type="dxa"/>
            <w:vAlign w:val="center"/>
          </w:tcPr>
          <w:p w:rsidR="008D24EF" w:rsidRPr="007426E1" w:rsidRDefault="008D24EF" w:rsidP="008D24EF">
            <w:pPr>
              <w:spacing w:line="0" w:lineRule="atLeast"/>
            </w:pPr>
          </w:p>
        </w:tc>
        <w:tc>
          <w:tcPr>
            <w:tcW w:w="1703" w:type="dxa"/>
            <w:vAlign w:val="center"/>
          </w:tcPr>
          <w:p w:rsidR="008D24EF" w:rsidRPr="007426E1" w:rsidRDefault="008D24EF" w:rsidP="008D24EF">
            <w:pPr>
              <w:spacing w:line="0" w:lineRule="atLeast"/>
            </w:pPr>
          </w:p>
        </w:tc>
      </w:tr>
      <w:tr w:rsidR="008D24EF" w:rsidRPr="007426E1" w:rsidTr="003559E9">
        <w:trPr>
          <w:cantSplit/>
          <w:trHeight w:val="850"/>
        </w:trPr>
        <w:tc>
          <w:tcPr>
            <w:tcW w:w="545" w:type="dxa"/>
            <w:vMerge/>
            <w:vAlign w:val="center"/>
          </w:tcPr>
          <w:p w:rsidR="008D24EF" w:rsidRDefault="008D24EF" w:rsidP="008D24EF">
            <w:pPr>
              <w:spacing w:line="0" w:lineRule="atLeast"/>
              <w:jc w:val="distribute"/>
            </w:pPr>
          </w:p>
        </w:tc>
        <w:tc>
          <w:tcPr>
            <w:tcW w:w="2545" w:type="dxa"/>
            <w:vMerge/>
            <w:vAlign w:val="center"/>
          </w:tcPr>
          <w:p w:rsidR="008D24EF" w:rsidRDefault="008D24EF" w:rsidP="008D24EF">
            <w:pPr>
              <w:spacing w:line="0" w:lineRule="atLeast"/>
              <w:jc w:val="distribute"/>
            </w:pPr>
          </w:p>
        </w:tc>
        <w:tc>
          <w:tcPr>
            <w:tcW w:w="2976" w:type="dxa"/>
            <w:vAlign w:val="center"/>
          </w:tcPr>
          <w:p w:rsidR="008D24EF" w:rsidRDefault="000C7BFF" w:rsidP="008D24EF">
            <w:pPr>
              <w:spacing w:line="0" w:lineRule="atLeast"/>
            </w:pPr>
            <w:r>
              <w:rPr>
                <w:rFonts w:hint="eastAsia"/>
              </w:rPr>
              <w:t>取付部のゆるみ等の有無</w:t>
            </w:r>
          </w:p>
        </w:tc>
        <w:tc>
          <w:tcPr>
            <w:tcW w:w="1701" w:type="dxa"/>
            <w:vAlign w:val="center"/>
          </w:tcPr>
          <w:p w:rsidR="008D24EF" w:rsidRDefault="008D24EF" w:rsidP="008D24EF">
            <w:pPr>
              <w:spacing w:line="0" w:lineRule="atLeast"/>
            </w:pPr>
            <w:r>
              <w:rPr>
                <w:rFonts w:hint="eastAsia"/>
              </w:rPr>
              <w:t>目視</w:t>
            </w:r>
          </w:p>
        </w:tc>
        <w:tc>
          <w:tcPr>
            <w:tcW w:w="709" w:type="dxa"/>
            <w:vAlign w:val="center"/>
          </w:tcPr>
          <w:p w:rsidR="008D24EF" w:rsidRPr="007426E1" w:rsidRDefault="008D24EF" w:rsidP="008D24EF">
            <w:pPr>
              <w:spacing w:line="0" w:lineRule="atLeast"/>
            </w:pPr>
          </w:p>
        </w:tc>
        <w:tc>
          <w:tcPr>
            <w:tcW w:w="1703" w:type="dxa"/>
            <w:vAlign w:val="center"/>
          </w:tcPr>
          <w:p w:rsidR="008D24EF" w:rsidRPr="007426E1" w:rsidRDefault="008D24EF" w:rsidP="008D24EF">
            <w:pPr>
              <w:spacing w:line="0" w:lineRule="atLeast"/>
            </w:pPr>
          </w:p>
        </w:tc>
      </w:tr>
      <w:tr w:rsidR="008D24EF" w:rsidRPr="007426E1" w:rsidTr="003559E9">
        <w:trPr>
          <w:cantSplit/>
          <w:trHeight w:val="850"/>
        </w:trPr>
        <w:tc>
          <w:tcPr>
            <w:tcW w:w="545" w:type="dxa"/>
            <w:vMerge/>
            <w:vAlign w:val="center"/>
          </w:tcPr>
          <w:p w:rsidR="008D24EF" w:rsidRDefault="008D24EF" w:rsidP="008D24EF">
            <w:pPr>
              <w:spacing w:line="0" w:lineRule="atLeast"/>
              <w:jc w:val="distribute"/>
            </w:pPr>
          </w:p>
        </w:tc>
        <w:tc>
          <w:tcPr>
            <w:tcW w:w="2545" w:type="dxa"/>
            <w:vMerge/>
            <w:vAlign w:val="center"/>
          </w:tcPr>
          <w:p w:rsidR="008D24EF" w:rsidRDefault="008D24EF" w:rsidP="008D24EF">
            <w:pPr>
              <w:spacing w:line="0" w:lineRule="atLeast"/>
              <w:jc w:val="distribute"/>
            </w:pPr>
          </w:p>
        </w:tc>
        <w:tc>
          <w:tcPr>
            <w:tcW w:w="2976" w:type="dxa"/>
            <w:vAlign w:val="center"/>
          </w:tcPr>
          <w:p w:rsidR="008D24EF" w:rsidRDefault="000C7BFF" w:rsidP="008D24EF">
            <w:pPr>
              <w:spacing w:line="0" w:lineRule="atLeast"/>
            </w:pPr>
            <w:r>
              <w:rPr>
                <w:rFonts w:hint="eastAsia"/>
              </w:rPr>
              <w:t>指示状況</w:t>
            </w:r>
          </w:p>
        </w:tc>
        <w:tc>
          <w:tcPr>
            <w:tcW w:w="1701" w:type="dxa"/>
            <w:vAlign w:val="center"/>
          </w:tcPr>
          <w:p w:rsidR="008D24EF" w:rsidRDefault="008D24EF" w:rsidP="008D24EF">
            <w:pPr>
              <w:spacing w:line="0" w:lineRule="atLeast"/>
            </w:pPr>
            <w:r>
              <w:rPr>
                <w:rFonts w:hint="eastAsia"/>
              </w:rPr>
              <w:t>目視</w:t>
            </w:r>
          </w:p>
        </w:tc>
        <w:tc>
          <w:tcPr>
            <w:tcW w:w="709" w:type="dxa"/>
            <w:vAlign w:val="center"/>
          </w:tcPr>
          <w:p w:rsidR="008D24EF" w:rsidRPr="007426E1" w:rsidRDefault="008D24EF" w:rsidP="008D24EF">
            <w:pPr>
              <w:spacing w:line="0" w:lineRule="atLeast"/>
            </w:pPr>
          </w:p>
        </w:tc>
        <w:tc>
          <w:tcPr>
            <w:tcW w:w="1703" w:type="dxa"/>
            <w:vAlign w:val="center"/>
          </w:tcPr>
          <w:p w:rsidR="008D24EF" w:rsidRPr="007426E1" w:rsidRDefault="008D24EF" w:rsidP="008D24EF">
            <w:pPr>
              <w:spacing w:line="0" w:lineRule="atLeast"/>
            </w:pPr>
          </w:p>
        </w:tc>
      </w:tr>
      <w:tr w:rsidR="008D24EF" w:rsidRPr="007426E1" w:rsidTr="003559E9">
        <w:trPr>
          <w:cantSplit/>
          <w:trHeight w:val="850"/>
        </w:trPr>
        <w:tc>
          <w:tcPr>
            <w:tcW w:w="545" w:type="dxa"/>
            <w:vMerge/>
            <w:vAlign w:val="center"/>
          </w:tcPr>
          <w:p w:rsidR="008D24EF" w:rsidRDefault="008D24EF" w:rsidP="008D24EF">
            <w:pPr>
              <w:spacing w:line="0" w:lineRule="atLeast"/>
              <w:jc w:val="distribute"/>
            </w:pPr>
          </w:p>
        </w:tc>
        <w:tc>
          <w:tcPr>
            <w:tcW w:w="2545" w:type="dxa"/>
            <w:vMerge w:val="restart"/>
            <w:vAlign w:val="center"/>
          </w:tcPr>
          <w:p w:rsidR="008D24EF" w:rsidRDefault="000C7BFF" w:rsidP="008D24EF">
            <w:pPr>
              <w:spacing w:line="0" w:lineRule="atLeast"/>
              <w:jc w:val="distribute"/>
            </w:pPr>
            <w:r>
              <w:rPr>
                <w:rFonts w:hint="eastAsia"/>
              </w:rPr>
              <w:t>計量口</w:t>
            </w:r>
          </w:p>
        </w:tc>
        <w:tc>
          <w:tcPr>
            <w:tcW w:w="2976" w:type="dxa"/>
            <w:vAlign w:val="center"/>
          </w:tcPr>
          <w:p w:rsidR="008D24EF" w:rsidRDefault="000C7BFF" w:rsidP="008D24EF">
            <w:pPr>
              <w:spacing w:line="0" w:lineRule="atLeast"/>
            </w:pPr>
            <w:r>
              <w:rPr>
                <w:rFonts w:hint="eastAsia"/>
              </w:rPr>
              <w:t>蓋の閉鎖状況</w:t>
            </w:r>
          </w:p>
        </w:tc>
        <w:tc>
          <w:tcPr>
            <w:tcW w:w="1701" w:type="dxa"/>
            <w:vAlign w:val="center"/>
          </w:tcPr>
          <w:p w:rsidR="008D24EF" w:rsidRDefault="008D24EF" w:rsidP="008D24EF">
            <w:pPr>
              <w:spacing w:line="0" w:lineRule="atLeast"/>
            </w:pPr>
            <w:r>
              <w:rPr>
                <w:rFonts w:hint="eastAsia"/>
              </w:rPr>
              <w:t>目視</w:t>
            </w:r>
          </w:p>
        </w:tc>
        <w:tc>
          <w:tcPr>
            <w:tcW w:w="709" w:type="dxa"/>
            <w:vAlign w:val="center"/>
          </w:tcPr>
          <w:p w:rsidR="008D24EF" w:rsidRPr="007426E1" w:rsidRDefault="008D24EF" w:rsidP="008D24EF">
            <w:pPr>
              <w:spacing w:line="0" w:lineRule="atLeast"/>
            </w:pPr>
          </w:p>
        </w:tc>
        <w:tc>
          <w:tcPr>
            <w:tcW w:w="1703" w:type="dxa"/>
            <w:vAlign w:val="center"/>
          </w:tcPr>
          <w:p w:rsidR="008D24EF" w:rsidRPr="007426E1" w:rsidRDefault="008D24EF" w:rsidP="008D24EF">
            <w:pPr>
              <w:spacing w:line="0" w:lineRule="atLeast"/>
            </w:pPr>
          </w:p>
        </w:tc>
      </w:tr>
      <w:tr w:rsidR="008D24EF" w:rsidRPr="007426E1" w:rsidTr="003559E9">
        <w:trPr>
          <w:cantSplit/>
          <w:trHeight w:val="850"/>
        </w:trPr>
        <w:tc>
          <w:tcPr>
            <w:tcW w:w="545" w:type="dxa"/>
            <w:vMerge/>
            <w:vAlign w:val="center"/>
          </w:tcPr>
          <w:p w:rsidR="008D24EF" w:rsidRDefault="008D24EF" w:rsidP="007426E1">
            <w:pPr>
              <w:spacing w:line="0" w:lineRule="atLeast"/>
              <w:jc w:val="distribute"/>
            </w:pPr>
          </w:p>
        </w:tc>
        <w:tc>
          <w:tcPr>
            <w:tcW w:w="2545" w:type="dxa"/>
            <w:vMerge/>
            <w:vAlign w:val="center"/>
          </w:tcPr>
          <w:p w:rsidR="008D24EF" w:rsidRDefault="008D24EF" w:rsidP="007426E1">
            <w:pPr>
              <w:spacing w:line="0" w:lineRule="atLeast"/>
              <w:jc w:val="distribute"/>
            </w:pPr>
          </w:p>
        </w:tc>
        <w:tc>
          <w:tcPr>
            <w:tcW w:w="2976" w:type="dxa"/>
            <w:vAlign w:val="center"/>
          </w:tcPr>
          <w:p w:rsidR="008D24EF" w:rsidRDefault="000C7BFF" w:rsidP="007426E1">
            <w:pPr>
              <w:spacing w:line="0" w:lineRule="atLeast"/>
            </w:pPr>
            <w:r>
              <w:rPr>
                <w:rFonts w:hint="eastAsia"/>
              </w:rPr>
              <w:t>変形、損傷の有無</w:t>
            </w:r>
          </w:p>
        </w:tc>
        <w:tc>
          <w:tcPr>
            <w:tcW w:w="1701" w:type="dxa"/>
            <w:vAlign w:val="center"/>
          </w:tcPr>
          <w:p w:rsidR="008D24EF" w:rsidRDefault="000C7BFF" w:rsidP="007426E1">
            <w:pPr>
              <w:spacing w:line="0" w:lineRule="atLeast"/>
            </w:pPr>
            <w:r>
              <w:rPr>
                <w:rFonts w:hint="eastAsia"/>
              </w:rPr>
              <w:t>目視</w:t>
            </w:r>
          </w:p>
        </w:tc>
        <w:tc>
          <w:tcPr>
            <w:tcW w:w="709" w:type="dxa"/>
            <w:vAlign w:val="center"/>
          </w:tcPr>
          <w:p w:rsidR="008D24EF" w:rsidRPr="007426E1" w:rsidRDefault="008D24EF" w:rsidP="007426E1">
            <w:pPr>
              <w:spacing w:line="0" w:lineRule="atLeast"/>
            </w:pPr>
          </w:p>
        </w:tc>
        <w:tc>
          <w:tcPr>
            <w:tcW w:w="1703" w:type="dxa"/>
            <w:vAlign w:val="center"/>
          </w:tcPr>
          <w:p w:rsidR="008D24EF" w:rsidRPr="007426E1" w:rsidRDefault="008D24EF" w:rsidP="007426E1">
            <w:pPr>
              <w:spacing w:line="0" w:lineRule="atLeast"/>
            </w:pPr>
          </w:p>
        </w:tc>
      </w:tr>
      <w:tr w:rsidR="000C7BFF" w:rsidRPr="007426E1" w:rsidTr="003559E9">
        <w:trPr>
          <w:cantSplit/>
          <w:trHeight w:val="850"/>
        </w:trPr>
        <w:tc>
          <w:tcPr>
            <w:tcW w:w="3090" w:type="dxa"/>
            <w:gridSpan w:val="2"/>
            <w:vAlign w:val="center"/>
          </w:tcPr>
          <w:p w:rsidR="000C7BFF" w:rsidRDefault="000C7BFF" w:rsidP="008D24EF">
            <w:pPr>
              <w:spacing w:line="0" w:lineRule="atLeast"/>
              <w:jc w:val="distribute"/>
            </w:pPr>
            <w:r>
              <w:rPr>
                <w:rFonts w:hint="eastAsia"/>
              </w:rPr>
              <w:lastRenderedPageBreak/>
              <w:t>漏えい検査管</w:t>
            </w:r>
          </w:p>
        </w:tc>
        <w:tc>
          <w:tcPr>
            <w:tcW w:w="2976" w:type="dxa"/>
            <w:vAlign w:val="center"/>
          </w:tcPr>
          <w:p w:rsidR="000C7BFF" w:rsidRDefault="000C7BFF" w:rsidP="008D24EF">
            <w:pPr>
              <w:spacing w:line="0" w:lineRule="atLeast"/>
            </w:pPr>
            <w:r>
              <w:rPr>
                <w:rFonts w:hint="eastAsia"/>
              </w:rPr>
              <w:t>変形、損傷、土砂等の堆積の有無</w:t>
            </w:r>
          </w:p>
        </w:tc>
        <w:tc>
          <w:tcPr>
            <w:tcW w:w="1701" w:type="dxa"/>
            <w:vAlign w:val="center"/>
          </w:tcPr>
          <w:p w:rsidR="000C7BFF" w:rsidRDefault="000C7BFF" w:rsidP="008D24EF">
            <w:pPr>
              <w:spacing w:line="0" w:lineRule="atLeast"/>
            </w:pPr>
            <w:r>
              <w:rPr>
                <w:rFonts w:hint="eastAsia"/>
              </w:rPr>
              <w:t>※注２</w:t>
            </w:r>
          </w:p>
        </w:tc>
        <w:tc>
          <w:tcPr>
            <w:tcW w:w="709" w:type="dxa"/>
            <w:vAlign w:val="center"/>
          </w:tcPr>
          <w:p w:rsidR="000C7BFF" w:rsidRPr="007426E1" w:rsidRDefault="000C7BFF" w:rsidP="008D24EF">
            <w:pPr>
              <w:spacing w:line="0" w:lineRule="atLeast"/>
            </w:pPr>
          </w:p>
        </w:tc>
        <w:tc>
          <w:tcPr>
            <w:tcW w:w="1703" w:type="dxa"/>
            <w:vAlign w:val="center"/>
          </w:tcPr>
          <w:p w:rsidR="000C7BFF" w:rsidRPr="007426E1" w:rsidRDefault="000C7BFF" w:rsidP="008D24EF">
            <w:pPr>
              <w:spacing w:line="0" w:lineRule="atLeast"/>
            </w:pPr>
          </w:p>
        </w:tc>
      </w:tr>
      <w:tr w:rsidR="000C7BFF" w:rsidRPr="007426E1" w:rsidTr="003559E9">
        <w:trPr>
          <w:cantSplit/>
          <w:trHeight w:val="850"/>
        </w:trPr>
        <w:tc>
          <w:tcPr>
            <w:tcW w:w="3090" w:type="dxa"/>
            <w:gridSpan w:val="2"/>
            <w:vMerge w:val="restart"/>
            <w:vAlign w:val="center"/>
          </w:tcPr>
          <w:p w:rsidR="000C7BFF" w:rsidRDefault="00AD6876" w:rsidP="009A2EDA">
            <w:pPr>
              <w:spacing w:line="0" w:lineRule="atLeast"/>
              <w:jc w:val="distribute"/>
            </w:pPr>
            <w:r>
              <w:rPr>
                <w:rFonts w:hint="eastAsia"/>
              </w:rPr>
              <w:t>漏えい検知</w:t>
            </w:r>
            <w:r w:rsidR="000C7BFF">
              <w:rPr>
                <w:rFonts w:hint="eastAsia"/>
              </w:rPr>
              <w:t>装置</w:t>
            </w:r>
          </w:p>
          <w:p w:rsidR="000C7BFF" w:rsidRDefault="000C7BFF" w:rsidP="009A2EDA">
            <w:pPr>
              <w:spacing w:line="0" w:lineRule="atLeast"/>
              <w:jc w:val="distribute"/>
            </w:pPr>
            <w:r>
              <w:rPr>
                <w:rFonts w:hint="eastAsia"/>
              </w:rPr>
              <w:t>（二重殻タンク）</w:t>
            </w:r>
          </w:p>
        </w:tc>
        <w:tc>
          <w:tcPr>
            <w:tcW w:w="2976" w:type="dxa"/>
            <w:vAlign w:val="center"/>
          </w:tcPr>
          <w:p w:rsidR="000C7BFF" w:rsidRDefault="000C7BFF" w:rsidP="009A2EDA">
            <w:pPr>
              <w:spacing w:line="0" w:lineRule="atLeast"/>
            </w:pPr>
            <w:r>
              <w:rPr>
                <w:rFonts w:hint="eastAsia"/>
              </w:rPr>
              <w:t>損傷の有無</w:t>
            </w:r>
            <w:bookmarkStart w:id="0" w:name="_GoBack"/>
            <w:bookmarkEnd w:id="0"/>
          </w:p>
        </w:tc>
        <w:tc>
          <w:tcPr>
            <w:tcW w:w="1701" w:type="dxa"/>
            <w:vAlign w:val="center"/>
          </w:tcPr>
          <w:p w:rsidR="000C7BFF" w:rsidRDefault="000C7BFF" w:rsidP="009A2EDA">
            <w:pPr>
              <w:spacing w:line="0" w:lineRule="atLeast"/>
            </w:pPr>
            <w:r>
              <w:rPr>
                <w:rFonts w:hint="eastAsia"/>
              </w:rPr>
              <w:t>目視</w:t>
            </w:r>
          </w:p>
        </w:tc>
        <w:tc>
          <w:tcPr>
            <w:tcW w:w="709" w:type="dxa"/>
            <w:vAlign w:val="center"/>
          </w:tcPr>
          <w:p w:rsidR="000C7BFF" w:rsidRPr="007426E1" w:rsidRDefault="000C7BFF" w:rsidP="009A2EDA">
            <w:pPr>
              <w:spacing w:line="0" w:lineRule="atLeast"/>
            </w:pPr>
          </w:p>
        </w:tc>
        <w:tc>
          <w:tcPr>
            <w:tcW w:w="1703" w:type="dxa"/>
            <w:vAlign w:val="center"/>
          </w:tcPr>
          <w:p w:rsidR="000C7BFF" w:rsidRPr="007426E1" w:rsidRDefault="000C7BFF" w:rsidP="009A2EDA">
            <w:pPr>
              <w:spacing w:line="0" w:lineRule="atLeast"/>
            </w:pPr>
          </w:p>
        </w:tc>
      </w:tr>
      <w:tr w:rsidR="000C7BFF" w:rsidRPr="007426E1" w:rsidTr="003559E9">
        <w:trPr>
          <w:cantSplit/>
          <w:trHeight w:val="850"/>
        </w:trPr>
        <w:tc>
          <w:tcPr>
            <w:tcW w:w="3090" w:type="dxa"/>
            <w:gridSpan w:val="2"/>
            <w:vMerge/>
            <w:vAlign w:val="center"/>
          </w:tcPr>
          <w:p w:rsidR="000C7BFF" w:rsidRDefault="000C7BFF" w:rsidP="009A2EDA">
            <w:pPr>
              <w:spacing w:line="0" w:lineRule="atLeast"/>
              <w:jc w:val="distribute"/>
            </w:pPr>
          </w:p>
        </w:tc>
        <w:tc>
          <w:tcPr>
            <w:tcW w:w="2976" w:type="dxa"/>
            <w:vAlign w:val="center"/>
          </w:tcPr>
          <w:p w:rsidR="000C7BFF" w:rsidRDefault="000C7BFF" w:rsidP="009A2EDA">
            <w:pPr>
              <w:spacing w:line="0" w:lineRule="atLeast"/>
            </w:pPr>
            <w:r>
              <w:rPr>
                <w:rFonts w:hint="eastAsia"/>
              </w:rPr>
              <w:t>警報装置の機能の適否</w:t>
            </w:r>
          </w:p>
        </w:tc>
        <w:tc>
          <w:tcPr>
            <w:tcW w:w="1701" w:type="dxa"/>
            <w:vAlign w:val="center"/>
          </w:tcPr>
          <w:p w:rsidR="000C7BFF" w:rsidRDefault="000C7BFF" w:rsidP="009A2EDA">
            <w:pPr>
              <w:spacing w:line="0" w:lineRule="atLeast"/>
            </w:pPr>
            <w:r>
              <w:rPr>
                <w:rFonts w:hint="eastAsia"/>
              </w:rPr>
              <w:t>作動確認</w:t>
            </w:r>
          </w:p>
        </w:tc>
        <w:tc>
          <w:tcPr>
            <w:tcW w:w="709" w:type="dxa"/>
            <w:vAlign w:val="center"/>
          </w:tcPr>
          <w:p w:rsidR="000C7BFF" w:rsidRPr="007426E1" w:rsidRDefault="000C7BFF" w:rsidP="009A2EDA">
            <w:pPr>
              <w:spacing w:line="0" w:lineRule="atLeast"/>
            </w:pPr>
          </w:p>
        </w:tc>
        <w:tc>
          <w:tcPr>
            <w:tcW w:w="1703" w:type="dxa"/>
            <w:vAlign w:val="center"/>
          </w:tcPr>
          <w:p w:rsidR="000C7BFF" w:rsidRPr="007426E1" w:rsidRDefault="000C7BFF" w:rsidP="009A2EDA">
            <w:pPr>
              <w:spacing w:line="0" w:lineRule="atLeast"/>
            </w:pPr>
          </w:p>
        </w:tc>
      </w:tr>
      <w:tr w:rsidR="00214A01" w:rsidRPr="007426E1" w:rsidTr="003559E9">
        <w:trPr>
          <w:cantSplit/>
          <w:trHeight w:val="850"/>
        </w:trPr>
        <w:tc>
          <w:tcPr>
            <w:tcW w:w="3090" w:type="dxa"/>
            <w:gridSpan w:val="2"/>
            <w:vMerge w:val="restart"/>
            <w:vAlign w:val="center"/>
          </w:tcPr>
          <w:p w:rsidR="00214A01" w:rsidRDefault="00214A01" w:rsidP="000921BF">
            <w:pPr>
              <w:spacing w:line="0" w:lineRule="atLeast"/>
              <w:jc w:val="distribute"/>
            </w:pPr>
            <w:r>
              <w:rPr>
                <w:rFonts w:hint="eastAsia"/>
              </w:rPr>
              <w:t>注入口</w:t>
            </w:r>
          </w:p>
        </w:tc>
        <w:tc>
          <w:tcPr>
            <w:tcW w:w="2976" w:type="dxa"/>
            <w:vAlign w:val="center"/>
          </w:tcPr>
          <w:p w:rsidR="00214A01" w:rsidRDefault="00214A01" w:rsidP="000921BF">
            <w:pPr>
              <w:spacing w:line="0" w:lineRule="atLeast"/>
            </w:pPr>
            <w:r>
              <w:rPr>
                <w:rFonts w:hint="eastAsia"/>
              </w:rPr>
              <w:t>変形、損傷の有無</w:t>
            </w:r>
          </w:p>
        </w:tc>
        <w:tc>
          <w:tcPr>
            <w:tcW w:w="1701" w:type="dxa"/>
            <w:vAlign w:val="center"/>
          </w:tcPr>
          <w:p w:rsidR="00214A01" w:rsidRDefault="00214A01" w:rsidP="000921BF">
            <w:pPr>
              <w:spacing w:line="0" w:lineRule="atLeast"/>
            </w:pPr>
            <w:r>
              <w:rPr>
                <w:rFonts w:hint="eastAsia"/>
              </w:rPr>
              <w:t>目視</w:t>
            </w:r>
          </w:p>
        </w:tc>
        <w:tc>
          <w:tcPr>
            <w:tcW w:w="709" w:type="dxa"/>
            <w:vAlign w:val="center"/>
          </w:tcPr>
          <w:p w:rsidR="00214A01" w:rsidRPr="007426E1" w:rsidRDefault="00214A01" w:rsidP="000921BF">
            <w:pPr>
              <w:spacing w:line="0" w:lineRule="atLeast"/>
            </w:pPr>
          </w:p>
        </w:tc>
        <w:tc>
          <w:tcPr>
            <w:tcW w:w="1703" w:type="dxa"/>
            <w:vAlign w:val="center"/>
          </w:tcPr>
          <w:p w:rsidR="00214A01" w:rsidRPr="007426E1" w:rsidRDefault="00214A01" w:rsidP="000921BF">
            <w:pPr>
              <w:spacing w:line="0" w:lineRule="atLeast"/>
            </w:pPr>
          </w:p>
        </w:tc>
      </w:tr>
      <w:tr w:rsidR="00214A01" w:rsidRPr="007426E1" w:rsidTr="003559E9">
        <w:trPr>
          <w:cantSplit/>
          <w:trHeight w:val="850"/>
        </w:trPr>
        <w:tc>
          <w:tcPr>
            <w:tcW w:w="3090" w:type="dxa"/>
            <w:gridSpan w:val="2"/>
            <w:vMerge/>
            <w:vAlign w:val="center"/>
          </w:tcPr>
          <w:p w:rsidR="00214A01" w:rsidRDefault="00214A01" w:rsidP="000921BF">
            <w:pPr>
              <w:spacing w:line="0" w:lineRule="atLeast"/>
              <w:jc w:val="distribute"/>
            </w:pPr>
          </w:p>
        </w:tc>
        <w:tc>
          <w:tcPr>
            <w:tcW w:w="2976" w:type="dxa"/>
            <w:vAlign w:val="center"/>
          </w:tcPr>
          <w:p w:rsidR="00214A01" w:rsidRDefault="00214A01" w:rsidP="000921BF">
            <w:pPr>
              <w:spacing w:line="0" w:lineRule="atLeast"/>
            </w:pPr>
            <w:r>
              <w:rPr>
                <w:rFonts w:hint="eastAsia"/>
              </w:rPr>
              <w:t>接地電極損傷の有無</w:t>
            </w:r>
          </w:p>
        </w:tc>
        <w:tc>
          <w:tcPr>
            <w:tcW w:w="1701" w:type="dxa"/>
            <w:vAlign w:val="center"/>
          </w:tcPr>
          <w:p w:rsidR="00214A01" w:rsidRDefault="00214A01" w:rsidP="000921BF">
            <w:pPr>
              <w:spacing w:line="0" w:lineRule="atLeast"/>
            </w:pPr>
            <w:r>
              <w:rPr>
                <w:rFonts w:hint="eastAsia"/>
              </w:rPr>
              <w:t>目視</w:t>
            </w:r>
          </w:p>
        </w:tc>
        <w:tc>
          <w:tcPr>
            <w:tcW w:w="709" w:type="dxa"/>
            <w:vAlign w:val="center"/>
          </w:tcPr>
          <w:p w:rsidR="00214A01" w:rsidRPr="007426E1" w:rsidRDefault="00214A01" w:rsidP="000921BF">
            <w:pPr>
              <w:spacing w:line="0" w:lineRule="atLeast"/>
            </w:pPr>
          </w:p>
        </w:tc>
        <w:tc>
          <w:tcPr>
            <w:tcW w:w="1703" w:type="dxa"/>
            <w:vAlign w:val="center"/>
          </w:tcPr>
          <w:p w:rsidR="00214A01" w:rsidRPr="007426E1" w:rsidRDefault="00214A01" w:rsidP="000921BF">
            <w:pPr>
              <w:spacing w:line="0" w:lineRule="atLeast"/>
            </w:pPr>
          </w:p>
        </w:tc>
      </w:tr>
      <w:tr w:rsidR="00214A01" w:rsidRPr="007426E1" w:rsidTr="003559E9">
        <w:trPr>
          <w:cantSplit/>
          <w:trHeight w:val="850"/>
        </w:trPr>
        <w:tc>
          <w:tcPr>
            <w:tcW w:w="3090" w:type="dxa"/>
            <w:gridSpan w:val="2"/>
            <w:vMerge/>
            <w:vAlign w:val="center"/>
          </w:tcPr>
          <w:p w:rsidR="00214A01" w:rsidRDefault="00214A01" w:rsidP="000921BF">
            <w:pPr>
              <w:spacing w:line="0" w:lineRule="atLeast"/>
              <w:jc w:val="distribute"/>
            </w:pPr>
          </w:p>
        </w:tc>
        <w:tc>
          <w:tcPr>
            <w:tcW w:w="2976" w:type="dxa"/>
            <w:vAlign w:val="center"/>
          </w:tcPr>
          <w:p w:rsidR="00214A01" w:rsidRDefault="00214A01" w:rsidP="000921BF">
            <w:pPr>
              <w:spacing w:line="0" w:lineRule="atLeast"/>
            </w:pPr>
            <w:r>
              <w:rPr>
                <w:rFonts w:hint="eastAsia"/>
              </w:rPr>
              <w:t>接地抵抗値の適否</w:t>
            </w:r>
          </w:p>
        </w:tc>
        <w:tc>
          <w:tcPr>
            <w:tcW w:w="1701" w:type="dxa"/>
            <w:vAlign w:val="center"/>
          </w:tcPr>
          <w:p w:rsidR="00214A01" w:rsidRDefault="00214A01" w:rsidP="000921BF">
            <w:pPr>
              <w:spacing w:line="0" w:lineRule="atLeast"/>
            </w:pPr>
            <w:r>
              <w:rPr>
                <w:rFonts w:hint="eastAsia"/>
              </w:rPr>
              <w:t>接地抵抗計による測定</w:t>
            </w:r>
          </w:p>
        </w:tc>
        <w:tc>
          <w:tcPr>
            <w:tcW w:w="709" w:type="dxa"/>
            <w:vAlign w:val="center"/>
          </w:tcPr>
          <w:p w:rsidR="00214A01" w:rsidRPr="007426E1" w:rsidRDefault="00214A01" w:rsidP="000921BF">
            <w:pPr>
              <w:spacing w:line="0" w:lineRule="atLeast"/>
            </w:pPr>
          </w:p>
        </w:tc>
        <w:tc>
          <w:tcPr>
            <w:tcW w:w="1703" w:type="dxa"/>
            <w:vAlign w:val="center"/>
          </w:tcPr>
          <w:p w:rsidR="00214A01" w:rsidRPr="007426E1" w:rsidRDefault="00214A01" w:rsidP="000921BF">
            <w:pPr>
              <w:spacing w:line="0" w:lineRule="atLeast"/>
            </w:pPr>
          </w:p>
        </w:tc>
      </w:tr>
      <w:tr w:rsidR="00214A01" w:rsidRPr="007426E1" w:rsidTr="003559E9">
        <w:trPr>
          <w:cantSplit/>
          <w:trHeight w:val="850"/>
        </w:trPr>
        <w:tc>
          <w:tcPr>
            <w:tcW w:w="3090" w:type="dxa"/>
            <w:gridSpan w:val="2"/>
            <w:vAlign w:val="center"/>
          </w:tcPr>
          <w:p w:rsidR="00214A01" w:rsidRDefault="00214A01" w:rsidP="000921BF">
            <w:pPr>
              <w:spacing w:line="0" w:lineRule="atLeast"/>
              <w:jc w:val="distribute"/>
            </w:pPr>
            <w:r>
              <w:rPr>
                <w:rFonts w:hint="eastAsia"/>
              </w:rPr>
              <w:t>注入口ピット</w:t>
            </w:r>
          </w:p>
        </w:tc>
        <w:tc>
          <w:tcPr>
            <w:tcW w:w="2976" w:type="dxa"/>
            <w:vAlign w:val="center"/>
          </w:tcPr>
          <w:p w:rsidR="00214A01" w:rsidRDefault="00214A01" w:rsidP="000921BF">
            <w:pPr>
              <w:spacing w:line="0" w:lineRule="atLeast"/>
            </w:pPr>
            <w:r>
              <w:rPr>
                <w:rFonts w:hint="eastAsia"/>
              </w:rPr>
              <w:t>亀裂、損傷、滞油、滞水、土砂等の堆積の有無</w:t>
            </w:r>
          </w:p>
        </w:tc>
        <w:tc>
          <w:tcPr>
            <w:tcW w:w="1701" w:type="dxa"/>
            <w:vAlign w:val="center"/>
          </w:tcPr>
          <w:p w:rsidR="00214A01" w:rsidRDefault="00214A01" w:rsidP="000921BF">
            <w:pPr>
              <w:spacing w:line="0" w:lineRule="atLeast"/>
            </w:pPr>
            <w:r>
              <w:rPr>
                <w:rFonts w:hint="eastAsia"/>
              </w:rPr>
              <w:t>目視</w:t>
            </w:r>
          </w:p>
        </w:tc>
        <w:tc>
          <w:tcPr>
            <w:tcW w:w="709" w:type="dxa"/>
            <w:vAlign w:val="center"/>
          </w:tcPr>
          <w:p w:rsidR="00214A01" w:rsidRPr="007426E1" w:rsidRDefault="00214A01" w:rsidP="000921BF">
            <w:pPr>
              <w:spacing w:line="0" w:lineRule="atLeast"/>
            </w:pPr>
          </w:p>
        </w:tc>
        <w:tc>
          <w:tcPr>
            <w:tcW w:w="1703" w:type="dxa"/>
            <w:vAlign w:val="center"/>
          </w:tcPr>
          <w:p w:rsidR="00214A01" w:rsidRPr="007426E1" w:rsidRDefault="00214A01" w:rsidP="000921BF">
            <w:pPr>
              <w:spacing w:line="0" w:lineRule="atLeast"/>
            </w:pPr>
          </w:p>
        </w:tc>
      </w:tr>
      <w:tr w:rsidR="003559E9" w:rsidRPr="007426E1" w:rsidTr="003559E9">
        <w:trPr>
          <w:cantSplit/>
          <w:trHeight w:val="850"/>
        </w:trPr>
        <w:tc>
          <w:tcPr>
            <w:tcW w:w="545" w:type="dxa"/>
            <w:vMerge w:val="restart"/>
            <w:textDirection w:val="tbRlV"/>
          </w:tcPr>
          <w:p w:rsidR="003559E9" w:rsidRDefault="003559E9" w:rsidP="00214A01">
            <w:pPr>
              <w:spacing w:line="0" w:lineRule="atLeast"/>
              <w:ind w:left="113" w:right="113"/>
              <w:jc w:val="distribute"/>
            </w:pPr>
            <w:r>
              <w:rPr>
                <w:rFonts w:hint="eastAsia"/>
              </w:rPr>
              <w:t>配管・バルブ等</w:t>
            </w:r>
          </w:p>
        </w:tc>
        <w:tc>
          <w:tcPr>
            <w:tcW w:w="2545" w:type="dxa"/>
            <w:vMerge w:val="restart"/>
            <w:vAlign w:val="center"/>
          </w:tcPr>
          <w:p w:rsidR="003559E9" w:rsidRDefault="003559E9" w:rsidP="000921BF">
            <w:pPr>
              <w:spacing w:line="0" w:lineRule="atLeast"/>
              <w:jc w:val="distribute"/>
            </w:pPr>
            <w:r>
              <w:rPr>
                <w:rFonts w:hint="eastAsia"/>
              </w:rPr>
              <w:t>配管</w:t>
            </w:r>
          </w:p>
        </w:tc>
        <w:tc>
          <w:tcPr>
            <w:tcW w:w="2976" w:type="dxa"/>
            <w:vAlign w:val="center"/>
          </w:tcPr>
          <w:p w:rsidR="003559E9" w:rsidRDefault="003559E9" w:rsidP="000921BF">
            <w:pPr>
              <w:spacing w:line="0" w:lineRule="atLeast"/>
            </w:pPr>
            <w:r>
              <w:rPr>
                <w:rFonts w:hint="eastAsia"/>
              </w:rPr>
              <w:t>漏えいの有無</w:t>
            </w:r>
          </w:p>
        </w:tc>
        <w:tc>
          <w:tcPr>
            <w:tcW w:w="1701" w:type="dxa"/>
            <w:vAlign w:val="center"/>
          </w:tcPr>
          <w:p w:rsidR="003559E9" w:rsidRDefault="003559E9" w:rsidP="000921BF">
            <w:pPr>
              <w:spacing w:line="0" w:lineRule="atLeast"/>
            </w:pPr>
            <w:r>
              <w:rPr>
                <w:rFonts w:hint="eastAsia"/>
              </w:rPr>
              <w:t>※注１</w:t>
            </w:r>
          </w:p>
        </w:tc>
        <w:tc>
          <w:tcPr>
            <w:tcW w:w="709" w:type="dxa"/>
            <w:vAlign w:val="center"/>
          </w:tcPr>
          <w:p w:rsidR="003559E9" w:rsidRPr="007426E1" w:rsidRDefault="003559E9" w:rsidP="000921BF">
            <w:pPr>
              <w:spacing w:line="0" w:lineRule="atLeast"/>
            </w:pPr>
          </w:p>
        </w:tc>
        <w:tc>
          <w:tcPr>
            <w:tcW w:w="1703" w:type="dxa"/>
            <w:vAlign w:val="center"/>
          </w:tcPr>
          <w:p w:rsidR="003559E9" w:rsidRPr="007426E1" w:rsidRDefault="003559E9" w:rsidP="000921BF">
            <w:pPr>
              <w:spacing w:line="0" w:lineRule="atLeast"/>
            </w:pPr>
          </w:p>
        </w:tc>
      </w:tr>
      <w:tr w:rsidR="003559E9" w:rsidRPr="007426E1" w:rsidTr="003559E9">
        <w:trPr>
          <w:cantSplit/>
          <w:trHeight w:val="850"/>
        </w:trPr>
        <w:tc>
          <w:tcPr>
            <w:tcW w:w="545" w:type="dxa"/>
            <w:vMerge/>
            <w:vAlign w:val="center"/>
          </w:tcPr>
          <w:p w:rsidR="003559E9" w:rsidRDefault="003559E9" w:rsidP="008D24EF">
            <w:pPr>
              <w:spacing w:line="0" w:lineRule="atLeast"/>
              <w:jc w:val="distribute"/>
            </w:pPr>
          </w:p>
        </w:tc>
        <w:tc>
          <w:tcPr>
            <w:tcW w:w="2545" w:type="dxa"/>
            <w:vMerge/>
            <w:vAlign w:val="center"/>
          </w:tcPr>
          <w:p w:rsidR="003559E9" w:rsidRDefault="003559E9" w:rsidP="008D24EF">
            <w:pPr>
              <w:spacing w:line="0" w:lineRule="atLeast"/>
              <w:jc w:val="distribute"/>
            </w:pPr>
          </w:p>
        </w:tc>
        <w:tc>
          <w:tcPr>
            <w:tcW w:w="2976" w:type="dxa"/>
            <w:vAlign w:val="center"/>
          </w:tcPr>
          <w:p w:rsidR="003559E9" w:rsidRDefault="003559E9" w:rsidP="008D24EF">
            <w:pPr>
              <w:spacing w:line="0" w:lineRule="atLeast"/>
            </w:pPr>
            <w:r>
              <w:rPr>
                <w:rFonts w:hint="eastAsia"/>
              </w:rPr>
              <w:t>変形、損傷の有無</w:t>
            </w:r>
          </w:p>
        </w:tc>
        <w:tc>
          <w:tcPr>
            <w:tcW w:w="1701" w:type="dxa"/>
            <w:vAlign w:val="center"/>
          </w:tcPr>
          <w:p w:rsidR="003559E9" w:rsidRDefault="003559E9" w:rsidP="008D24EF">
            <w:pPr>
              <w:spacing w:line="0" w:lineRule="atLeast"/>
            </w:pPr>
            <w:r>
              <w:rPr>
                <w:rFonts w:hint="eastAsia"/>
              </w:rPr>
              <w:t>目視</w:t>
            </w:r>
          </w:p>
        </w:tc>
        <w:tc>
          <w:tcPr>
            <w:tcW w:w="709" w:type="dxa"/>
            <w:vAlign w:val="center"/>
          </w:tcPr>
          <w:p w:rsidR="003559E9" w:rsidRPr="007426E1" w:rsidRDefault="003559E9" w:rsidP="008D24EF">
            <w:pPr>
              <w:spacing w:line="0" w:lineRule="atLeast"/>
            </w:pPr>
          </w:p>
        </w:tc>
        <w:tc>
          <w:tcPr>
            <w:tcW w:w="1703" w:type="dxa"/>
            <w:vAlign w:val="center"/>
          </w:tcPr>
          <w:p w:rsidR="003559E9" w:rsidRPr="007426E1" w:rsidRDefault="003559E9" w:rsidP="008D24EF">
            <w:pPr>
              <w:spacing w:line="0" w:lineRule="atLeast"/>
            </w:pPr>
          </w:p>
        </w:tc>
      </w:tr>
      <w:tr w:rsidR="003559E9" w:rsidRPr="007426E1" w:rsidTr="003559E9">
        <w:trPr>
          <w:cantSplit/>
          <w:trHeight w:val="850"/>
        </w:trPr>
        <w:tc>
          <w:tcPr>
            <w:tcW w:w="545" w:type="dxa"/>
            <w:vMerge/>
            <w:vAlign w:val="center"/>
          </w:tcPr>
          <w:p w:rsidR="003559E9" w:rsidRDefault="003559E9" w:rsidP="008D24EF">
            <w:pPr>
              <w:spacing w:line="0" w:lineRule="atLeast"/>
              <w:jc w:val="distribute"/>
            </w:pPr>
          </w:p>
        </w:tc>
        <w:tc>
          <w:tcPr>
            <w:tcW w:w="2545" w:type="dxa"/>
            <w:vMerge/>
            <w:vAlign w:val="center"/>
          </w:tcPr>
          <w:p w:rsidR="003559E9" w:rsidRDefault="003559E9" w:rsidP="008D24EF">
            <w:pPr>
              <w:spacing w:line="0" w:lineRule="atLeast"/>
              <w:jc w:val="distribute"/>
            </w:pPr>
          </w:p>
        </w:tc>
        <w:tc>
          <w:tcPr>
            <w:tcW w:w="2976" w:type="dxa"/>
            <w:vAlign w:val="center"/>
          </w:tcPr>
          <w:p w:rsidR="003559E9" w:rsidRDefault="003559E9" w:rsidP="008D24EF">
            <w:pPr>
              <w:spacing w:line="0" w:lineRule="atLeast"/>
            </w:pPr>
            <w:r>
              <w:rPr>
                <w:rFonts w:hint="eastAsia"/>
              </w:rPr>
              <w:t>塗装状況及び腐食の有無</w:t>
            </w:r>
          </w:p>
        </w:tc>
        <w:tc>
          <w:tcPr>
            <w:tcW w:w="1701" w:type="dxa"/>
            <w:vAlign w:val="center"/>
          </w:tcPr>
          <w:p w:rsidR="003559E9" w:rsidRDefault="003559E9" w:rsidP="008D24EF">
            <w:pPr>
              <w:spacing w:line="0" w:lineRule="atLeast"/>
            </w:pPr>
            <w:r>
              <w:rPr>
                <w:rFonts w:hint="eastAsia"/>
              </w:rPr>
              <w:t>目視</w:t>
            </w:r>
          </w:p>
        </w:tc>
        <w:tc>
          <w:tcPr>
            <w:tcW w:w="709" w:type="dxa"/>
            <w:vAlign w:val="center"/>
          </w:tcPr>
          <w:p w:rsidR="003559E9" w:rsidRPr="007426E1" w:rsidRDefault="003559E9" w:rsidP="008D24EF">
            <w:pPr>
              <w:spacing w:line="0" w:lineRule="atLeast"/>
            </w:pPr>
          </w:p>
        </w:tc>
        <w:tc>
          <w:tcPr>
            <w:tcW w:w="1703" w:type="dxa"/>
            <w:vAlign w:val="center"/>
          </w:tcPr>
          <w:p w:rsidR="003559E9" w:rsidRPr="007426E1" w:rsidRDefault="003559E9" w:rsidP="008D24EF">
            <w:pPr>
              <w:spacing w:line="0" w:lineRule="atLeast"/>
            </w:pPr>
          </w:p>
        </w:tc>
      </w:tr>
      <w:tr w:rsidR="003559E9" w:rsidRPr="007426E1" w:rsidTr="003559E9">
        <w:trPr>
          <w:cantSplit/>
          <w:trHeight w:val="850"/>
        </w:trPr>
        <w:tc>
          <w:tcPr>
            <w:tcW w:w="545" w:type="dxa"/>
            <w:vMerge/>
            <w:vAlign w:val="center"/>
          </w:tcPr>
          <w:p w:rsidR="003559E9" w:rsidRDefault="003559E9" w:rsidP="008D24EF">
            <w:pPr>
              <w:spacing w:line="0" w:lineRule="atLeast"/>
              <w:jc w:val="distribute"/>
            </w:pPr>
          </w:p>
        </w:tc>
        <w:tc>
          <w:tcPr>
            <w:tcW w:w="2545" w:type="dxa"/>
            <w:vMerge/>
            <w:vAlign w:val="center"/>
          </w:tcPr>
          <w:p w:rsidR="003559E9" w:rsidRDefault="003559E9" w:rsidP="008D24EF">
            <w:pPr>
              <w:spacing w:line="0" w:lineRule="atLeast"/>
              <w:jc w:val="distribute"/>
            </w:pPr>
          </w:p>
        </w:tc>
        <w:tc>
          <w:tcPr>
            <w:tcW w:w="2976" w:type="dxa"/>
            <w:vAlign w:val="center"/>
          </w:tcPr>
          <w:p w:rsidR="003559E9" w:rsidRDefault="003559E9" w:rsidP="008D24EF">
            <w:pPr>
              <w:spacing w:line="0" w:lineRule="atLeast"/>
            </w:pPr>
            <w:r>
              <w:rPr>
                <w:rFonts w:hint="eastAsia"/>
              </w:rPr>
              <w:t>保温（冷）材の損傷、脱落等の有無</w:t>
            </w:r>
          </w:p>
        </w:tc>
        <w:tc>
          <w:tcPr>
            <w:tcW w:w="1701" w:type="dxa"/>
            <w:vAlign w:val="center"/>
          </w:tcPr>
          <w:p w:rsidR="003559E9" w:rsidRDefault="003559E9" w:rsidP="008D24EF">
            <w:pPr>
              <w:spacing w:line="0" w:lineRule="atLeast"/>
            </w:pPr>
            <w:r>
              <w:rPr>
                <w:rFonts w:hint="eastAsia"/>
              </w:rPr>
              <w:t>目視※注３</w:t>
            </w:r>
          </w:p>
        </w:tc>
        <w:tc>
          <w:tcPr>
            <w:tcW w:w="709" w:type="dxa"/>
            <w:vAlign w:val="center"/>
          </w:tcPr>
          <w:p w:rsidR="003559E9" w:rsidRPr="007426E1" w:rsidRDefault="003559E9" w:rsidP="008D24EF">
            <w:pPr>
              <w:spacing w:line="0" w:lineRule="atLeast"/>
            </w:pPr>
          </w:p>
        </w:tc>
        <w:tc>
          <w:tcPr>
            <w:tcW w:w="1703" w:type="dxa"/>
            <w:vAlign w:val="center"/>
          </w:tcPr>
          <w:p w:rsidR="003559E9" w:rsidRPr="007426E1" w:rsidRDefault="003559E9" w:rsidP="008D24EF">
            <w:pPr>
              <w:spacing w:line="0" w:lineRule="atLeast"/>
            </w:pPr>
          </w:p>
        </w:tc>
      </w:tr>
      <w:tr w:rsidR="003559E9" w:rsidRPr="007426E1" w:rsidTr="003559E9">
        <w:trPr>
          <w:cantSplit/>
          <w:trHeight w:val="850"/>
        </w:trPr>
        <w:tc>
          <w:tcPr>
            <w:tcW w:w="545" w:type="dxa"/>
            <w:vMerge/>
            <w:vAlign w:val="center"/>
          </w:tcPr>
          <w:p w:rsidR="003559E9" w:rsidRDefault="003559E9" w:rsidP="008D24EF">
            <w:pPr>
              <w:spacing w:line="0" w:lineRule="atLeast"/>
              <w:jc w:val="distribute"/>
            </w:pPr>
          </w:p>
        </w:tc>
        <w:tc>
          <w:tcPr>
            <w:tcW w:w="2545" w:type="dxa"/>
            <w:vMerge/>
            <w:vAlign w:val="center"/>
          </w:tcPr>
          <w:p w:rsidR="003559E9" w:rsidRDefault="003559E9" w:rsidP="008D24EF">
            <w:pPr>
              <w:spacing w:line="0" w:lineRule="atLeast"/>
              <w:jc w:val="distribute"/>
            </w:pPr>
          </w:p>
        </w:tc>
        <w:tc>
          <w:tcPr>
            <w:tcW w:w="2976" w:type="dxa"/>
            <w:vAlign w:val="center"/>
          </w:tcPr>
          <w:p w:rsidR="003559E9" w:rsidRDefault="003559E9" w:rsidP="008D24EF">
            <w:pPr>
              <w:spacing w:line="0" w:lineRule="atLeast"/>
            </w:pPr>
            <w:r>
              <w:rPr>
                <w:rFonts w:hint="eastAsia"/>
              </w:rPr>
              <w:t>固定の適否</w:t>
            </w:r>
          </w:p>
        </w:tc>
        <w:tc>
          <w:tcPr>
            <w:tcW w:w="1701" w:type="dxa"/>
            <w:vAlign w:val="center"/>
          </w:tcPr>
          <w:p w:rsidR="003559E9" w:rsidRDefault="003559E9" w:rsidP="008D24EF">
            <w:pPr>
              <w:spacing w:line="0" w:lineRule="atLeast"/>
            </w:pPr>
            <w:r>
              <w:rPr>
                <w:rFonts w:hint="eastAsia"/>
              </w:rPr>
              <w:t>目視</w:t>
            </w:r>
          </w:p>
        </w:tc>
        <w:tc>
          <w:tcPr>
            <w:tcW w:w="709" w:type="dxa"/>
            <w:vAlign w:val="center"/>
          </w:tcPr>
          <w:p w:rsidR="003559E9" w:rsidRPr="007426E1" w:rsidRDefault="003559E9" w:rsidP="008D24EF">
            <w:pPr>
              <w:spacing w:line="0" w:lineRule="atLeast"/>
            </w:pPr>
          </w:p>
        </w:tc>
        <w:tc>
          <w:tcPr>
            <w:tcW w:w="1703" w:type="dxa"/>
            <w:vAlign w:val="center"/>
          </w:tcPr>
          <w:p w:rsidR="003559E9" w:rsidRPr="007426E1" w:rsidRDefault="003559E9" w:rsidP="008D24EF">
            <w:pPr>
              <w:spacing w:line="0" w:lineRule="atLeast"/>
            </w:pPr>
          </w:p>
        </w:tc>
      </w:tr>
      <w:tr w:rsidR="003559E9" w:rsidRPr="007426E1" w:rsidTr="003559E9">
        <w:trPr>
          <w:cantSplit/>
          <w:trHeight w:val="850"/>
        </w:trPr>
        <w:tc>
          <w:tcPr>
            <w:tcW w:w="545" w:type="dxa"/>
            <w:vMerge/>
            <w:vAlign w:val="center"/>
          </w:tcPr>
          <w:p w:rsidR="003559E9" w:rsidRDefault="003559E9" w:rsidP="008D24EF">
            <w:pPr>
              <w:spacing w:line="0" w:lineRule="atLeast"/>
              <w:jc w:val="distribute"/>
            </w:pPr>
          </w:p>
        </w:tc>
        <w:tc>
          <w:tcPr>
            <w:tcW w:w="2545" w:type="dxa"/>
            <w:vAlign w:val="center"/>
          </w:tcPr>
          <w:p w:rsidR="003559E9" w:rsidRDefault="003559E9" w:rsidP="008D24EF">
            <w:pPr>
              <w:spacing w:line="0" w:lineRule="atLeast"/>
              <w:jc w:val="distribute"/>
            </w:pPr>
            <w:r>
              <w:rPr>
                <w:rFonts w:hint="eastAsia"/>
              </w:rPr>
              <w:t>点検ボックス</w:t>
            </w:r>
          </w:p>
        </w:tc>
        <w:tc>
          <w:tcPr>
            <w:tcW w:w="2976" w:type="dxa"/>
            <w:vAlign w:val="center"/>
          </w:tcPr>
          <w:p w:rsidR="003559E9" w:rsidRDefault="003559E9" w:rsidP="008D24EF">
            <w:pPr>
              <w:spacing w:line="0" w:lineRule="atLeast"/>
            </w:pPr>
            <w:r>
              <w:rPr>
                <w:rFonts w:hint="eastAsia"/>
              </w:rPr>
              <w:t>亀裂、損傷、滞油、滞水、土砂等の堆積の有無</w:t>
            </w:r>
          </w:p>
        </w:tc>
        <w:tc>
          <w:tcPr>
            <w:tcW w:w="1701" w:type="dxa"/>
            <w:vAlign w:val="center"/>
          </w:tcPr>
          <w:p w:rsidR="003559E9" w:rsidRDefault="003559E9" w:rsidP="008D24EF">
            <w:pPr>
              <w:spacing w:line="0" w:lineRule="atLeast"/>
            </w:pPr>
            <w:r>
              <w:rPr>
                <w:rFonts w:hint="eastAsia"/>
              </w:rPr>
              <w:t>目視</w:t>
            </w:r>
          </w:p>
        </w:tc>
        <w:tc>
          <w:tcPr>
            <w:tcW w:w="709" w:type="dxa"/>
            <w:vAlign w:val="center"/>
          </w:tcPr>
          <w:p w:rsidR="003559E9" w:rsidRPr="007426E1" w:rsidRDefault="003559E9" w:rsidP="008D24EF">
            <w:pPr>
              <w:spacing w:line="0" w:lineRule="atLeast"/>
            </w:pPr>
          </w:p>
        </w:tc>
        <w:tc>
          <w:tcPr>
            <w:tcW w:w="1703" w:type="dxa"/>
            <w:vAlign w:val="center"/>
          </w:tcPr>
          <w:p w:rsidR="003559E9" w:rsidRPr="007426E1" w:rsidRDefault="003559E9" w:rsidP="008D24EF">
            <w:pPr>
              <w:spacing w:line="0" w:lineRule="atLeast"/>
            </w:pPr>
          </w:p>
        </w:tc>
      </w:tr>
      <w:tr w:rsidR="003559E9" w:rsidRPr="007426E1" w:rsidTr="003559E9">
        <w:trPr>
          <w:cantSplit/>
          <w:trHeight w:val="850"/>
        </w:trPr>
        <w:tc>
          <w:tcPr>
            <w:tcW w:w="545" w:type="dxa"/>
            <w:vMerge/>
            <w:vAlign w:val="center"/>
          </w:tcPr>
          <w:p w:rsidR="003559E9" w:rsidRDefault="003559E9" w:rsidP="000921BF">
            <w:pPr>
              <w:spacing w:line="0" w:lineRule="atLeast"/>
              <w:jc w:val="distribute"/>
            </w:pPr>
          </w:p>
        </w:tc>
        <w:tc>
          <w:tcPr>
            <w:tcW w:w="2545" w:type="dxa"/>
            <w:vMerge w:val="restart"/>
            <w:vAlign w:val="center"/>
          </w:tcPr>
          <w:p w:rsidR="003559E9" w:rsidRDefault="003559E9" w:rsidP="000921BF">
            <w:pPr>
              <w:spacing w:line="0" w:lineRule="atLeast"/>
              <w:jc w:val="distribute"/>
            </w:pPr>
            <w:r>
              <w:rPr>
                <w:rFonts w:hint="eastAsia"/>
              </w:rPr>
              <w:t>バルブ</w:t>
            </w:r>
          </w:p>
        </w:tc>
        <w:tc>
          <w:tcPr>
            <w:tcW w:w="2976" w:type="dxa"/>
            <w:vAlign w:val="center"/>
          </w:tcPr>
          <w:p w:rsidR="003559E9" w:rsidRDefault="003559E9" w:rsidP="000921BF">
            <w:pPr>
              <w:spacing w:line="0" w:lineRule="atLeast"/>
            </w:pPr>
            <w:r>
              <w:rPr>
                <w:rFonts w:hint="eastAsia"/>
              </w:rPr>
              <w:t>漏えい、損傷等の有無</w:t>
            </w:r>
          </w:p>
        </w:tc>
        <w:tc>
          <w:tcPr>
            <w:tcW w:w="1701" w:type="dxa"/>
            <w:vAlign w:val="center"/>
          </w:tcPr>
          <w:p w:rsidR="003559E9" w:rsidRDefault="003559E9" w:rsidP="000921BF">
            <w:pPr>
              <w:spacing w:line="0" w:lineRule="atLeast"/>
            </w:pPr>
            <w:r>
              <w:rPr>
                <w:rFonts w:hint="eastAsia"/>
              </w:rPr>
              <w:t>目視</w:t>
            </w:r>
          </w:p>
        </w:tc>
        <w:tc>
          <w:tcPr>
            <w:tcW w:w="709" w:type="dxa"/>
            <w:vAlign w:val="center"/>
          </w:tcPr>
          <w:p w:rsidR="003559E9" w:rsidRPr="007426E1" w:rsidRDefault="003559E9" w:rsidP="000921BF">
            <w:pPr>
              <w:spacing w:line="0" w:lineRule="atLeast"/>
            </w:pPr>
          </w:p>
        </w:tc>
        <w:tc>
          <w:tcPr>
            <w:tcW w:w="1703" w:type="dxa"/>
            <w:vAlign w:val="center"/>
          </w:tcPr>
          <w:p w:rsidR="003559E9" w:rsidRPr="007426E1" w:rsidRDefault="003559E9" w:rsidP="000921BF">
            <w:pPr>
              <w:spacing w:line="0" w:lineRule="atLeast"/>
            </w:pPr>
          </w:p>
        </w:tc>
      </w:tr>
      <w:tr w:rsidR="003559E9" w:rsidRPr="007426E1" w:rsidTr="003559E9">
        <w:trPr>
          <w:cantSplit/>
          <w:trHeight w:val="850"/>
        </w:trPr>
        <w:tc>
          <w:tcPr>
            <w:tcW w:w="545" w:type="dxa"/>
            <w:vMerge/>
            <w:vAlign w:val="center"/>
          </w:tcPr>
          <w:p w:rsidR="003559E9" w:rsidRDefault="003559E9" w:rsidP="000921BF">
            <w:pPr>
              <w:spacing w:line="0" w:lineRule="atLeast"/>
              <w:jc w:val="distribute"/>
            </w:pPr>
          </w:p>
        </w:tc>
        <w:tc>
          <w:tcPr>
            <w:tcW w:w="2545" w:type="dxa"/>
            <w:vMerge/>
            <w:vAlign w:val="center"/>
          </w:tcPr>
          <w:p w:rsidR="003559E9" w:rsidRDefault="003559E9" w:rsidP="000921BF">
            <w:pPr>
              <w:spacing w:line="0" w:lineRule="atLeast"/>
              <w:jc w:val="distribute"/>
            </w:pPr>
          </w:p>
        </w:tc>
        <w:tc>
          <w:tcPr>
            <w:tcW w:w="2976" w:type="dxa"/>
            <w:vAlign w:val="center"/>
          </w:tcPr>
          <w:p w:rsidR="003559E9" w:rsidRDefault="003559E9" w:rsidP="000921BF">
            <w:pPr>
              <w:spacing w:line="0" w:lineRule="atLeast"/>
            </w:pPr>
            <w:r>
              <w:rPr>
                <w:rFonts w:hint="eastAsia"/>
              </w:rPr>
              <w:t>開閉機能の適否</w:t>
            </w:r>
          </w:p>
        </w:tc>
        <w:tc>
          <w:tcPr>
            <w:tcW w:w="1701" w:type="dxa"/>
            <w:vAlign w:val="center"/>
          </w:tcPr>
          <w:p w:rsidR="003559E9" w:rsidRDefault="003559E9" w:rsidP="000921BF">
            <w:pPr>
              <w:spacing w:line="0" w:lineRule="atLeast"/>
            </w:pPr>
            <w:r>
              <w:rPr>
                <w:rFonts w:hint="eastAsia"/>
              </w:rPr>
              <w:t>目視</w:t>
            </w:r>
          </w:p>
        </w:tc>
        <w:tc>
          <w:tcPr>
            <w:tcW w:w="709" w:type="dxa"/>
            <w:vAlign w:val="center"/>
          </w:tcPr>
          <w:p w:rsidR="003559E9" w:rsidRPr="007426E1" w:rsidRDefault="003559E9" w:rsidP="000921BF">
            <w:pPr>
              <w:spacing w:line="0" w:lineRule="atLeast"/>
            </w:pPr>
          </w:p>
        </w:tc>
        <w:tc>
          <w:tcPr>
            <w:tcW w:w="1703" w:type="dxa"/>
            <w:vAlign w:val="center"/>
          </w:tcPr>
          <w:p w:rsidR="003559E9" w:rsidRPr="007426E1" w:rsidRDefault="003559E9" w:rsidP="000921BF">
            <w:pPr>
              <w:spacing w:line="0" w:lineRule="atLeast"/>
            </w:pPr>
          </w:p>
        </w:tc>
      </w:tr>
      <w:tr w:rsidR="003559E9" w:rsidRPr="007426E1" w:rsidTr="003559E9">
        <w:trPr>
          <w:cantSplit/>
          <w:trHeight w:val="850"/>
        </w:trPr>
        <w:tc>
          <w:tcPr>
            <w:tcW w:w="545" w:type="dxa"/>
            <w:vMerge/>
            <w:vAlign w:val="center"/>
          </w:tcPr>
          <w:p w:rsidR="003559E9" w:rsidRDefault="003559E9" w:rsidP="009A2EDA">
            <w:pPr>
              <w:spacing w:line="0" w:lineRule="atLeast"/>
              <w:jc w:val="distribute"/>
            </w:pPr>
          </w:p>
        </w:tc>
        <w:tc>
          <w:tcPr>
            <w:tcW w:w="2545" w:type="dxa"/>
            <w:vAlign w:val="center"/>
          </w:tcPr>
          <w:p w:rsidR="003559E9" w:rsidRDefault="003559E9" w:rsidP="009A2EDA">
            <w:pPr>
              <w:spacing w:line="0" w:lineRule="atLeast"/>
              <w:jc w:val="distribute"/>
            </w:pPr>
            <w:r>
              <w:rPr>
                <w:rFonts w:hint="eastAsia"/>
              </w:rPr>
              <w:t>電気防食設備</w:t>
            </w:r>
          </w:p>
        </w:tc>
        <w:tc>
          <w:tcPr>
            <w:tcW w:w="2976" w:type="dxa"/>
            <w:vAlign w:val="center"/>
          </w:tcPr>
          <w:p w:rsidR="003559E9" w:rsidRDefault="003559E9" w:rsidP="009A2EDA">
            <w:pPr>
              <w:spacing w:line="0" w:lineRule="atLeast"/>
            </w:pPr>
            <w:r>
              <w:rPr>
                <w:rFonts w:hint="eastAsia"/>
              </w:rPr>
              <w:t>端子箱の損傷、土砂等の堆積、端子のゆるみ等の有無</w:t>
            </w:r>
          </w:p>
        </w:tc>
        <w:tc>
          <w:tcPr>
            <w:tcW w:w="1701" w:type="dxa"/>
            <w:vAlign w:val="center"/>
          </w:tcPr>
          <w:p w:rsidR="003559E9" w:rsidRDefault="003559E9" w:rsidP="009A2EDA">
            <w:pPr>
              <w:spacing w:line="0" w:lineRule="atLeast"/>
            </w:pPr>
            <w:r>
              <w:rPr>
                <w:rFonts w:hint="eastAsia"/>
              </w:rPr>
              <w:t>目視</w:t>
            </w:r>
          </w:p>
        </w:tc>
        <w:tc>
          <w:tcPr>
            <w:tcW w:w="709" w:type="dxa"/>
            <w:vAlign w:val="center"/>
          </w:tcPr>
          <w:p w:rsidR="003559E9" w:rsidRPr="007426E1" w:rsidRDefault="003559E9" w:rsidP="009A2EDA">
            <w:pPr>
              <w:spacing w:line="0" w:lineRule="atLeast"/>
            </w:pPr>
          </w:p>
        </w:tc>
        <w:tc>
          <w:tcPr>
            <w:tcW w:w="1703" w:type="dxa"/>
            <w:vAlign w:val="center"/>
          </w:tcPr>
          <w:p w:rsidR="003559E9" w:rsidRPr="007426E1" w:rsidRDefault="003559E9" w:rsidP="009A2EDA">
            <w:pPr>
              <w:spacing w:line="0" w:lineRule="atLeast"/>
            </w:pPr>
          </w:p>
        </w:tc>
      </w:tr>
      <w:tr w:rsidR="003559E9" w:rsidRPr="007426E1" w:rsidTr="003559E9">
        <w:trPr>
          <w:cantSplit/>
          <w:trHeight w:val="850"/>
        </w:trPr>
        <w:tc>
          <w:tcPr>
            <w:tcW w:w="545" w:type="dxa"/>
            <w:textDirection w:val="tbRlV"/>
          </w:tcPr>
          <w:p w:rsidR="003559E9" w:rsidRDefault="00437767" w:rsidP="00437767">
            <w:pPr>
              <w:spacing w:line="0" w:lineRule="atLeast"/>
              <w:ind w:left="113" w:right="113"/>
              <w:jc w:val="distribute"/>
              <w:rPr>
                <w:sz w:val="12"/>
              </w:rPr>
            </w:pPr>
            <w:r>
              <w:rPr>
                <w:rFonts w:hint="eastAsia"/>
                <w:sz w:val="12"/>
              </w:rPr>
              <w:lastRenderedPageBreak/>
              <w:t>バルブ等</w:t>
            </w:r>
          </w:p>
          <w:p w:rsidR="003559E9" w:rsidRPr="003559E9" w:rsidRDefault="00437767" w:rsidP="00437767">
            <w:pPr>
              <w:spacing w:line="0" w:lineRule="atLeast"/>
              <w:ind w:left="113" w:right="113"/>
              <w:jc w:val="distribute"/>
              <w:rPr>
                <w:sz w:val="12"/>
              </w:rPr>
            </w:pPr>
            <w:r>
              <w:rPr>
                <w:rFonts w:hint="eastAsia"/>
                <w:sz w:val="12"/>
              </w:rPr>
              <w:t>配管・</w:t>
            </w:r>
          </w:p>
        </w:tc>
        <w:tc>
          <w:tcPr>
            <w:tcW w:w="2545" w:type="dxa"/>
            <w:vAlign w:val="center"/>
          </w:tcPr>
          <w:p w:rsidR="003559E9" w:rsidRPr="003559E9" w:rsidRDefault="003559E9" w:rsidP="003559E9">
            <w:pPr>
              <w:spacing w:line="0" w:lineRule="atLeast"/>
              <w:jc w:val="distribute"/>
              <w:rPr>
                <w:b/>
              </w:rPr>
            </w:pPr>
            <w:r>
              <w:rPr>
                <w:rFonts w:hint="eastAsia"/>
              </w:rPr>
              <w:t>電気防食設備</w:t>
            </w:r>
          </w:p>
        </w:tc>
        <w:tc>
          <w:tcPr>
            <w:tcW w:w="2976" w:type="dxa"/>
            <w:vAlign w:val="center"/>
          </w:tcPr>
          <w:p w:rsidR="003559E9" w:rsidRDefault="003559E9" w:rsidP="003559E9">
            <w:pPr>
              <w:spacing w:line="0" w:lineRule="atLeast"/>
            </w:pPr>
            <w:r>
              <w:rPr>
                <w:rFonts w:hint="eastAsia"/>
              </w:rPr>
              <w:t>防食電位（電流）の適否</w:t>
            </w:r>
          </w:p>
        </w:tc>
        <w:tc>
          <w:tcPr>
            <w:tcW w:w="1701" w:type="dxa"/>
            <w:vAlign w:val="center"/>
          </w:tcPr>
          <w:p w:rsidR="003559E9" w:rsidRDefault="003559E9" w:rsidP="003559E9">
            <w:pPr>
              <w:spacing w:line="0" w:lineRule="atLeast"/>
            </w:pPr>
            <w:r>
              <w:rPr>
                <w:rFonts w:hint="eastAsia"/>
              </w:rPr>
              <w:t>電位計による測定</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restart"/>
            <w:textDirection w:val="tbRlV"/>
          </w:tcPr>
          <w:p w:rsidR="003559E9" w:rsidRDefault="003559E9" w:rsidP="003559E9">
            <w:pPr>
              <w:spacing w:line="0" w:lineRule="atLeast"/>
              <w:ind w:left="113" w:right="113"/>
              <w:jc w:val="distribute"/>
            </w:pPr>
            <w:r>
              <w:rPr>
                <w:rFonts w:hint="eastAsia"/>
              </w:rPr>
              <w:t>ポンプ設備</w:t>
            </w:r>
          </w:p>
        </w:tc>
        <w:tc>
          <w:tcPr>
            <w:tcW w:w="2545" w:type="dxa"/>
            <w:vMerge w:val="restart"/>
            <w:vAlign w:val="center"/>
          </w:tcPr>
          <w:p w:rsidR="003559E9" w:rsidRDefault="003559E9" w:rsidP="003559E9">
            <w:pPr>
              <w:spacing w:line="0" w:lineRule="atLeast"/>
              <w:jc w:val="distribute"/>
            </w:pPr>
            <w:r>
              <w:rPr>
                <w:rFonts w:hint="eastAsia"/>
              </w:rPr>
              <w:t>ポンプ</w:t>
            </w:r>
          </w:p>
        </w:tc>
        <w:tc>
          <w:tcPr>
            <w:tcW w:w="2976" w:type="dxa"/>
            <w:vAlign w:val="center"/>
          </w:tcPr>
          <w:p w:rsidR="003559E9" w:rsidRDefault="003559E9" w:rsidP="003559E9">
            <w:pPr>
              <w:spacing w:line="0" w:lineRule="atLeast"/>
            </w:pPr>
            <w:r>
              <w:rPr>
                <w:rFonts w:hint="eastAsia"/>
              </w:rPr>
              <w:t>漏えいの有無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変形、損傷の有無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異音、異常振動、異常発熱の有無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塗装状況及び腐食の有無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固定ボルトの腐食、ゆるみ等の有無</w:t>
            </w:r>
          </w:p>
        </w:tc>
        <w:tc>
          <w:tcPr>
            <w:tcW w:w="1701" w:type="dxa"/>
            <w:vAlign w:val="center"/>
          </w:tcPr>
          <w:p w:rsidR="003559E9" w:rsidRDefault="00771BD3" w:rsidP="003559E9">
            <w:pPr>
              <w:spacing w:line="0" w:lineRule="atLeast"/>
            </w:pPr>
            <w:r>
              <w:rPr>
                <w:rFonts w:hint="eastAsia"/>
              </w:rPr>
              <w:t>目視及びハンマ</w:t>
            </w:r>
            <w:r w:rsidR="003559E9">
              <w:rPr>
                <w:rFonts w:hint="eastAsia"/>
              </w:rPr>
              <w:t>ーテスト等による。</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restart"/>
            <w:vAlign w:val="center"/>
          </w:tcPr>
          <w:p w:rsidR="003559E9" w:rsidRDefault="003559E9" w:rsidP="003559E9">
            <w:pPr>
              <w:spacing w:line="0" w:lineRule="atLeast"/>
              <w:jc w:val="distribute"/>
            </w:pPr>
            <w:r>
              <w:rPr>
                <w:rFonts w:hint="eastAsia"/>
              </w:rPr>
              <w:t>ポンプアース</w:t>
            </w:r>
          </w:p>
        </w:tc>
        <w:tc>
          <w:tcPr>
            <w:tcW w:w="2976" w:type="dxa"/>
            <w:vAlign w:val="center"/>
          </w:tcPr>
          <w:p w:rsidR="003559E9" w:rsidRDefault="003559E9" w:rsidP="003559E9">
            <w:pPr>
              <w:spacing w:line="0" w:lineRule="atLeast"/>
            </w:pPr>
            <w:r>
              <w:rPr>
                <w:rFonts w:hint="eastAsia"/>
              </w:rPr>
              <w:t>断線の有無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取付部のゆるみ等の有無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接地抵抗値の適否</w:t>
            </w:r>
          </w:p>
        </w:tc>
        <w:tc>
          <w:tcPr>
            <w:tcW w:w="1701" w:type="dxa"/>
            <w:vAlign w:val="center"/>
          </w:tcPr>
          <w:p w:rsidR="003559E9" w:rsidRDefault="003559E9" w:rsidP="003559E9">
            <w:pPr>
              <w:spacing w:line="0" w:lineRule="atLeast"/>
            </w:pPr>
            <w:r>
              <w:rPr>
                <w:rFonts w:hint="eastAsia"/>
              </w:rPr>
              <w:t>接地抵抗計による測定</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restart"/>
            <w:vAlign w:val="center"/>
          </w:tcPr>
          <w:p w:rsidR="003559E9" w:rsidRDefault="003559E9" w:rsidP="003559E9">
            <w:pPr>
              <w:spacing w:line="0" w:lineRule="atLeast"/>
              <w:jc w:val="distribute"/>
            </w:pPr>
            <w:r>
              <w:rPr>
                <w:rFonts w:hint="eastAsia"/>
              </w:rPr>
              <w:t>囲い、床、ためます、油分離装置</w:t>
            </w:r>
          </w:p>
        </w:tc>
        <w:tc>
          <w:tcPr>
            <w:tcW w:w="2976" w:type="dxa"/>
            <w:vAlign w:val="center"/>
          </w:tcPr>
          <w:p w:rsidR="003559E9" w:rsidRDefault="003559E9" w:rsidP="003559E9">
            <w:pPr>
              <w:spacing w:line="0" w:lineRule="atLeast"/>
            </w:pPr>
            <w:r>
              <w:rPr>
                <w:rFonts w:hint="eastAsia"/>
              </w:rPr>
              <w:t>亀裂、損傷等の有無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滞油、滞水、土砂等の堆積の有無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restart"/>
            <w:vAlign w:val="center"/>
          </w:tcPr>
          <w:p w:rsidR="003559E9" w:rsidRDefault="00771BD3" w:rsidP="003559E9">
            <w:pPr>
              <w:spacing w:line="0" w:lineRule="atLeast"/>
              <w:jc w:val="distribute"/>
            </w:pPr>
            <w:r>
              <w:rPr>
                <w:rFonts w:hint="eastAsia"/>
              </w:rPr>
              <w:t>建家</w:t>
            </w:r>
            <w:r w:rsidR="003559E9">
              <w:rPr>
                <w:rFonts w:hint="eastAsia"/>
              </w:rPr>
              <w:t>及び附属設備</w:t>
            </w:r>
          </w:p>
        </w:tc>
        <w:tc>
          <w:tcPr>
            <w:tcW w:w="2976" w:type="dxa"/>
            <w:vAlign w:val="center"/>
          </w:tcPr>
          <w:p w:rsidR="003559E9" w:rsidRDefault="003559E9" w:rsidP="003559E9">
            <w:pPr>
              <w:spacing w:line="0" w:lineRule="atLeast"/>
            </w:pPr>
            <w:r>
              <w:rPr>
                <w:rFonts w:hint="eastAsia"/>
              </w:rPr>
              <w:t>屋根、壁、床、防火戸等の亀裂、損傷等の有無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換気・排出設備等の損傷の有無及び機能の適否</w:t>
            </w:r>
          </w:p>
        </w:tc>
        <w:tc>
          <w:tcPr>
            <w:tcW w:w="1701" w:type="dxa"/>
            <w:vAlign w:val="center"/>
          </w:tcPr>
          <w:p w:rsidR="003559E9" w:rsidRDefault="003559E9" w:rsidP="003559E9">
            <w:pPr>
              <w:spacing w:line="0" w:lineRule="atLeast"/>
            </w:pPr>
            <w:r>
              <w:rPr>
                <w:rFonts w:hint="eastAsia"/>
              </w:rPr>
              <w:t>目視及び作動確認</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545" w:type="dxa"/>
            <w:vMerge/>
            <w:vAlign w:val="center"/>
          </w:tcPr>
          <w:p w:rsidR="003559E9" w:rsidRDefault="003559E9" w:rsidP="003559E9">
            <w:pPr>
              <w:spacing w:line="0" w:lineRule="atLeast"/>
              <w:jc w:val="distribute"/>
            </w:pPr>
          </w:p>
        </w:tc>
        <w:tc>
          <w:tcPr>
            <w:tcW w:w="2545" w:type="dxa"/>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照明設備の損傷の有無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3090" w:type="dxa"/>
            <w:gridSpan w:val="2"/>
            <w:vMerge w:val="restart"/>
            <w:vAlign w:val="center"/>
          </w:tcPr>
          <w:p w:rsidR="003559E9" w:rsidRDefault="003559E9" w:rsidP="003559E9">
            <w:pPr>
              <w:spacing w:line="0" w:lineRule="atLeast"/>
              <w:jc w:val="distribute"/>
            </w:pPr>
            <w:r>
              <w:rPr>
                <w:rFonts w:hint="eastAsia"/>
              </w:rPr>
              <w:t>電気設備</w:t>
            </w:r>
          </w:p>
        </w:tc>
        <w:tc>
          <w:tcPr>
            <w:tcW w:w="2976" w:type="dxa"/>
            <w:vAlign w:val="center"/>
          </w:tcPr>
          <w:p w:rsidR="003559E9" w:rsidRDefault="003559E9" w:rsidP="003559E9">
            <w:pPr>
              <w:spacing w:line="0" w:lineRule="atLeast"/>
            </w:pPr>
            <w:r>
              <w:rPr>
                <w:rFonts w:hint="eastAsia"/>
              </w:rPr>
              <w:t>配線及び機器の損傷の有無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3090" w:type="dxa"/>
            <w:gridSpan w:val="2"/>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機能の適否</w:t>
            </w:r>
          </w:p>
        </w:tc>
        <w:tc>
          <w:tcPr>
            <w:tcW w:w="1701" w:type="dxa"/>
            <w:vAlign w:val="center"/>
          </w:tcPr>
          <w:p w:rsidR="003559E9" w:rsidRDefault="003559E9" w:rsidP="003559E9">
            <w:pPr>
              <w:spacing w:line="0" w:lineRule="atLeast"/>
            </w:pPr>
            <w:r>
              <w:rPr>
                <w:rFonts w:hint="eastAsia"/>
              </w:rPr>
              <w:t>作動確認</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3090" w:type="dxa"/>
            <w:gridSpan w:val="2"/>
            <w:vAlign w:val="center"/>
          </w:tcPr>
          <w:p w:rsidR="003559E9" w:rsidRDefault="003559E9" w:rsidP="003559E9">
            <w:pPr>
              <w:spacing w:line="0" w:lineRule="atLeast"/>
              <w:jc w:val="distribute"/>
            </w:pPr>
            <w:r>
              <w:rPr>
                <w:rFonts w:hint="eastAsia"/>
              </w:rPr>
              <w:lastRenderedPageBreak/>
              <w:t>標識、掲示板</w:t>
            </w:r>
          </w:p>
        </w:tc>
        <w:tc>
          <w:tcPr>
            <w:tcW w:w="2976" w:type="dxa"/>
            <w:vAlign w:val="center"/>
          </w:tcPr>
          <w:p w:rsidR="003559E9" w:rsidRDefault="003559E9" w:rsidP="003559E9">
            <w:pPr>
              <w:spacing w:line="0" w:lineRule="atLeast"/>
            </w:pPr>
            <w:r>
              <w:rPr>
                <w:rFonts w:hint="eastAsia"/>
              </w:rPr>
              <w:t>取付状況、記載事項の適否及び損傷、汚損の有無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3090" w:type="dxa"/>
            <w:gridSpan w:val="2"/>
            <w:vAlign w:val="center"/>
          </w:tcPr>
          <w:p w:rsidR="003559E9" w:rsidRDefault="003559E9" w:rsidP="003559E9">
            <w:pPr>
              <w:spacing w:line="0" w:lineRule="atLeast"/>
              <w:jc w:val="distribute"/>
            </w:pPr>
            <w:r>
              <w:rPr>
                <w:rFonts w:hint="eastAsia"/>
              </w:rPr>
              <w:t>消火器</w:t>
            </w:r>
          </w:p>
        </w:tc>
        <w:tc>
          <w:tcPr>
            <w:tcW w:w="2976" w:type="dxa"/>
            <w:vAlign w:val="center"/>
          </w:tcPr>
          <w:p w:rsidR="003559E9" w:rsidRDefault="003559E9" w:rsidP="003559E9">
            <w:pPr>
              <w:spacing w:line="0" w:lineRule="atLeast"/>
            </w:pPr>
            <w:r>
              <w:rPr>
                <w:rFonts w:hint="eastAsia"/>
              </w:rPr>
              <w:t>位置、設置数、外観的機能の適否</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3090" w:type="dxa"/>
            <w:gridSpan w:val="2"/>
            <w:vMerge w:val="restart"/>
            <w:vAlign w:val="center"/>
          </w:tcPr>
          <w:p w:rsidR="003559E9" w:rsidRDefault="003559E9" w:rsidP="003559E9">
            <w:pPr>
              <w:spacing w:line="0" w:lineRule="atLeast"/>
              <w:jc w:val="distribute"/>
            </w:pPr>
            <w:r>
              <w:rPr>
                <w:rFonts w:hint="eastAsia"/>
              </w:rPr>
              <w:t>警報設備</w:t>
            </w:r>
          </w:p>
        </w:tc>
        <w:tc>
          <w:tcPr>
            <w:tcW w:w="2976" w:type="dxa"/>
            <w:vAlign w:val="center"/>
          </w:tcPr>
          <w:p w:rsidR="003559E9" w:rsidRDefault="003559E9" w:rsidP="003559E9">
            <w:pPr>
              <w:spacing w:line="0" w:lineRule="atLeast"/>
            </w:pPr>
            <w:r>
              <w:rPr>
                <w:rFonts w:hint="eastAsia"/>
              </w:rPr>
              <w:t>損傷の有無</w:t>
            </w:r>
          </w:p>
        </w:tc>
        <w:tc>
          <w:tcPr>
            <w:tcW w:w="1701" w:type="dxa"/>
            <w:vAlign w:val="center"/>
          </w:tcPr>
          <w:p w:rsidR="003559E9" w:rsidRDefault="003559E9" w:rsidP="003559E9">
            <w:pPr>
              <w:spacing w:line="0" w:lineRule="atLeast"/>
            </w:pPr>
            <w:r>
              <w:rPr>
                <w:rFonts w:hint="eastAsia"/>
              </w:rPr>
              <w:t>目視</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3090" w:type="dxa"/>
            <w:gridSpan w:val="2"/>
            <w:vMerge/>
            <w:vAlign w:val="center"/>
          </w:tcPr>
          <w:p w:rsidR="003559E9" w:rsidRDefault="003559E9" w:rsidP="003559E9">
            <w:pPr>
              <w:spacing w:line="0" w:lineRule="atLeast"/>
              <w:jc w:val="distribute"/>
            </w:pPr>
          </w:p>
        </w:tc>
        <w:tc>
          <w:tcPr>
            <w:tcW w:w="2976" w:type="dxa"/>
            <w:vAlign w:val="center"/>
          </w:tcPr>
          <w:p w:rsidR="003559E9" w:rsidRDefault="003559E9" w:rsidP="003559E9">
            <w:pPr>
              <w:spacing w:line="0" w:lineRule="atLeast"/>
            </w:pPr>
            <w:r>
              <w:rPr>
                <w:rFonts w:hint="eastAsia"/>
              </w:rPr>
              <w:t>機能の適否</w:t>
            </w:r>
          </w:p>
        </w:tc>
        <w:tc>
          <w:tcPr>
            <w:tcW w:w="1701" w:type="dxa"/>
            <w:vAlign w:val="center"/>
          </w:tcPr>
          <w:p w:rsidR="003559E9" w:rsidRDefault="003559E9" w:rsidP="003559E9">
            <w:pPr>
              <w:spacing w:line="0" w:lineRule="atLeast"/>
            </w:pPr>
            <w:r>
              <w:rPr>
                <w:rFonts w:hint="eastAsia"/>
              </w:rPr>
              <w:t>作動確認</w:t>
            </w: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r w:rsidR="003559E9" w:rsidRPr="007426E1" w:rsidTr="003559E9">
        <w:trPr>
          <w:cantSplit/>
          <w:trHeight w:val="850"/>
        </w:trPr>
        <w:tc>
          <w:tcPr>
            <w:tcW w:w="3090" w:type="dxa"/>
            <w:gridSpan w:val="2"/>
            <w:vAlign w:val="center"/>
          </w:tcPr>
          <w:p w:rsidR="003559E9" w:rsidRDefault="003559E9" w:rsidP="003559E9">
            <w:pPr>
              <w:spacing w:line="0" w:lineRule="atLeast"/>
              <w:jc w:val="distribute"/>
            </w:pPr>
            <w:r>
              <w:rPr>
                <w:rFonts w:hint="eastAsia"/>
              </w:rPr>
              <w:t>その他</w:t>
            </w:r>
          </w:p>
        </w:tc>
        <w:tc>
          <w:tcPr>
            <w:tcW w:w="2976" w:type="dxa"/>
            <w:vAlign w:val="center"/>
          </w:tcPr>
          <w:p w:rsidR="003559E9" w:rsidRDefault="003559E9" w:rsidP="003559E9">
            <w:pPr>
              <w:spacing w:line="0" w:lineRule="atLeast"/>
            </w:pPr>
          </w:p>
        </w:tc>
        <w:tc>
          <w:tcPr>
            <w:tcW w:w="1701" w:type="dxa"/>
            <w:vAlign w:val="center"/>
          </w:tcPr>
          <w:p w:rsidR="003559E9" w:rsidRDefault="003559E9" w:rsidP="003559E9">
            <w:pPr>
              <w:spacing w:line="0" w:lineRule="atLeast"/>
            </w:pPr>
          </w:p>
        </w:tc>
        <w:tc>
          <w:tcPr>
            <w:tcW w:w="709" w:type="dxa"/>
            <w:vAlign w:val="center"/>
          </w:tcPr>
          <w:p w:rsidR="003559E9" w:rsidRPr="007426E1" w:rsidRDefault="003559E9" w:rsidP="003559E9">
            <w:pPr>
              <w:spacing w:line="0" w:lineRule="atLeast"/>
            </w:pPr>
          </w:p>
        </w:tc>
        <w:tc>
          <w:tcPr>
            <w:tcW w:w="1703" w:type="dxa"/>
            <w:vAlign w:val="center"/>
          </w:tcPr>
          <w:p w:rsidR="003559E9" w:rsidRPr="007426E1" w:rsidRDefault="003559E9" w:rsidP="003559E9">
            <w:pPr>
              <w:spacing w:line="0" w:lineRule="atLeast"/>
            </w:pPr>
          </w:p>
        </w:tc>
      </w:tr>
    </w:tbl>
    <w:p w:rsidR="002B6B73" w:rsidRDefault="00E27D02" w:rsidP="002B6B73">
      <w:pPr>
        <w:ind w:left="729" w:hangingChars="300" w:hanging="729"/>
      </w:pPr>
      <w:r>
        <w:rPr>
          <w:rFonts w:hint="eastAsia"/>
        </w:rPr>
        <w:t xml:space="preserve">　注１　</w:t>
      </w:r>
      <w:r w:rsidR="002B6B73">
        <w:rPr>
          <w:rFonts w:hint="eastAsia"/>
        </w:rPr>
        <w:t>地下タンクのタンク本体及び地下埋設配管の漏えいの有無については、「地下貯蔵タンク等及び移動貯蔵タンクの漏れの点検に係る運用上の指針について」（平成１６年３月１８日付け消防危第３３号）により点検すること。</w:t>
      </w:r>
    </w:p>
    <w:p w:rsidR="00E27D02" w:rsidRDefault="002B6B73" w:rsidP="002B6B73">
      <w:pPr>
        <w:ind w:left="729" w:hangingChars="300" w:hanging="729"/>
      </w:pPr>
      <w:r>
        <w:rPr>
          <w:rFonts w:hint="eastAsia"/>
        </w:rPr>
        <w:t xml:space="preserve">　注２　検査棒等により確認するとともに、併せて漏えい危険物の有無についても確認すること。</w:t>
      </w:r>
    </w:p>
    <w:p w:rsidR="007D1A8F" w:rsidRDefault="007D1A8F" w:rsidP="002B6B73">
      <w:pPr>
        <w:ind w:left="729" w:hangingChars="300" w:hanging="729"/>
      </w:pPr>
      <w:r>
        <w:rPr>
          <w:rFonts w:hint="eastAsia"/>
        </w:rPr>
        <w:t xml:space="preserve">　注３　保温（冷）材の損傷、脱落等が認められた場合には、保温（冷）下の配管が腐食しているおそれがあることから、保温（冷）材を外して点検することが望ましい。</w:t>
      </w:r>
    </w:p>
    <w:sectPr w:rsidR="007D1A8F" w:rsidSect="005E0CF9">
      <w:footerReference w:type="default" r:id="rId7"/>
      <w:pgSz w:w="11906" w:h="16838" w:code="9"/>
      <w:pgMar w:top="720" w:right="284" w:bottom="720" w:left="284"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5C4" w:rsidRDefault="00A855C4" w:rsidP="00DE130A">
      <w:r>
        <w:separator/>
      </w:r>
    </w:p>
  </w:endnote>
  <w:endnote w:type="continuationSeparator" w:id="0">
    <w:p w:rsidR="00A855C4" w:rsidRDefault="00A855C4"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103" w:rsidRPr="00DE130A" w:rsidRDefault="00B70103" w:rsidP="00DE130A">
    <w:pPr>
      <w:pStyle w:val="a5"/>
      <w:jc w:val="center"/>
      <w:rPr>
        <w:sz w:val="20"/>
      </w:rPr>
    </w:pPr>
    <w:r w:rsidRPr="00DE130A">
      <w:rPr>
        <w:sz w:val="20"/>
      </w:rPr>
      <w:fldChar w:fldCharType="begin"/>
    </w:r>
    <w:r w:rsidRPr="00DE130A">
      <w:rPr>
        <w:sz w:val="20"/>
      </w:rPr>
      <w:instrText xml:space="preserve"> PAGE  \* MERGEFORMAT </w:instrText>
    </w:r>
    <w:r w:rsidRPr="00DE130A">
      <w:rPr>
        <w:sz w:val="20"/>
      </w:rPr>
      <w:fldChar w:fldCharType="separate"/>
    </w:r>
    <w:r w:rsidR="00AD6876">
      <w:rPr>
        <w:noProof/>
        <w:sz w:val="20"/>
      </w:rPr>
      <w:t>3</w:t>
    </w:r>
    <w:r w:rsidRPr="00DE130A">
      <w:rPr>
        <w:sz w:val="20"/>
      </w:rPr>
      <w:fldChar w:fldCharType="end"/>
    </w:r>
    <w:r w:rsidRPr="00DE130A">
      <w:rPr>
        <w:sz w:val="20"/>
      </w:rPr>
      <w:t>/</w:t>
    </w:r>
    <w:r w:rsidRPr="00DE130A">
      <w:rPr>
        <w:sz w:val="20"/>
      </w:rPr>
      <w:fldChar w:fldCharType="begin"/>
    </w:r>
    <w:r w:rsidRPr="00DE130A">
      <w:rPr>
        <w:sz w:val="20"/>
      </w:rPr>
      <w:instrText xml:space="preserve"> NUMPAGES  \* MERGEFORMAT </w:instrText>
    </w:r>
    <w:r w:rsidRPr="00DE130A">
      <w:rPr>
        <w:sz w:val="20"/>
      </w:rPr>
      <w:fldChar w:fldCharType="separate"/>
    </w:r>
    <w:r w:rsidR="00AD6876">
      <w:rPr>
        <w:noProof/>
        <w:sz w:val="20"/>
      </w:rPr>
      <w:t>4</w:t>
    </w:r>
    <w:r w:rsidRPr="00DE130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5C4" w:rsidRDefault="00A855C4" w:rsidP="00DE130A">
      <w:r>
        <w:separator/>
      </w:r>
    </w:p>
  </w:footnote>
  <w:footnote w:type="continuationSeparator" w:id="0">
    <w:p w:rsidR="00A855C4" w:rsidRDefault="00A855C4"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0A"/>
    <w:rsid w:val="00012075"/>
    <w:rsid w:val="00021390"/>
    <w:rsid w:val="00032578"/>
    <w:rsid w:val="00034852"/>
    <w:rsid w:val="00040EE9"/>
    <w:rsid w:val="00054BBE"/>
    <w:rsid w:val="000639D5"/>
    <w:rsid w:val="000825A1"/>
    <w:rsid w:val="00092167"/>
    <w:rsid w:val="000921BF"/>
    <w:rsid w:val="000922F3"/>
    <w:rsid w:val="00092A4B"/>
    <w:rsid w:val="00096197"/>
    <w:rsid w:val="000C4492"/>
    <w:rsid w:val="000C46BC"/>
    <w:rsid w:val="000C7BFF"/>
    <w:rsid w:val="000D01C6"/>
    <w:rsid w:val="000D7443"/>
    <w:rsid w:val="000D7AEF"/>
    <w:rsid w:val="000F2675"/>
    <w:rsid w:val="000F55C9"/>
    <w:rsid w:val="000F5BF9"/>
    <w:rsid w:val="00102CE0"/>
    <w:rsid w:val="001222B9"/>
    <w:rsid w:val="001235D2"/>
    <w:rsid w:val="00124BAF"/>
    <w:rsid w:val="00125196"/>
    <w:rsid w:val="00125CAC"/>
    <w:rsid w:val="0013378D"/>
    <w:rsid w:val="001404B4"/>
    <w:rsid w:val="001409DF"/>
    <w:rsid w:val="001534F9"/>
    <w:rsid w:val="0015352B"/>
    <w:rsid w:val="0016385E"/>
    <w:rsid w:val="00174722"/>
    <w:rsid w:val="0017699C"/>
    <w:rsid w:val="00182ACF"/>
    <w:rsid w:val="00186BE7"/>
    <w:rsid w:val="00195A78"/>
    <w:rsid w:val="001C33DF"/>
    <w:rsid w:val="001C3FE9"/>
    <w:rsid w:val="001C781F"/>
    <w:rsid w:val="00205046"/>
    <w:rsid w:val="00214A01"/>
    <w:rsid w:val="00235C9C"/>
    <w:rsid w:val="002363B6"/>
    <w:rsid w:val="00236C1B"/>
    <w:rsid w:val="00243A7A"/>
    <w:rsid w:val="002441B9"/>
    <w:rsid w:val="002464C8"/>
    <w:rsid w:val="0025202E"/>
    <w:rsid w:val="002559BB"/>
    <w:rsid w:val="00263625"/>
    <w:rsid w:val="0027413F"/>
    <w:rsid w:val="00283776"/>
    <w:rsid w:val="002910F0"/>
    <w:rsid w:val="00296C13"/>
    <w:rsid w:val="00297B9D"/>
    <w:rsid w:val="002A0EDB"/>
    <w:rsid w:val="002A2A21"/>
    <w:rsid w:val="002A78EB"/>
    <w:rsid w:val="002B6371"/>
    <w:rsid w:val="002B6B73"/>
    <w:rsid w:val="002C1831"/>
    <w:rsid w:val="002C324E"/>
    <w:rsid w:val="002C4664"/>
    <w:rsid w:val="002C7C92"/>
    <w:rsid w:val="002E030E"/>
    <w:rsid w:val="002E3E34"/>
    <w:rsid w:val="002E60BC"/>
    <w:rsid w:val="002F57B3"/>
    <w:rsid w:val="003152FC"/>
    <w:rsid w:val="00322A14"/>
    <w:rsid w:val="00325804"/>
    <w:rsid w:val="00326685"/>
    <w:rsid w:val="00327D3F"/>
    <w:rsid w:val="00332944"/>
    <w:rsid w:val="00341002"/>
    <w:rsid w:val="0034618E"/>
    <w:rsid w:val="003559E9"/>
    <w:rsid w:val="0036040A"/>
    <w:rsid w:val="0036220B"/>
    <w:rsid w:val="0036455B"/>
    <w:rsid w:val="0038402A"/>
    <w:rsid w:val="00387962"/>
    <w:rsid w:val="00394ED7"/>
    <w:rsid w:val="003A2895"/>
    <w:rsid w:val="003B3827"/>
    <w:rsid w:val="003C2035"/>
    <w:rsid w:val="003D4545"/>
    <w:rsid w:val="003E6433"/>
    <w:rsid w:val="003E6C5F"/>
    <w:rsid w:val="003F18A0"/>
    <w:rsid w:val="003F5241"/>
    <w:rsid w:val="003F7B87"/>
    <w:rsid w:val="00400128"/>
    <w:rsid w:val="0040082C"/>
    <w:rsid w:val="004032FC"/>
    <w:rsid w:val="00403789"/>
    <w:rsid w:val="0040614D"/>
    <w:rsid w:val="004064B0"/>
    <w:rsid w:val="00411968"/>
    <w:rsid w:val="00421DF7"/>
    <w:rsid w:val="004228C4"/>
    <w:rsid w:val="00427636"/>
    <w:rsid w:val="00430DDB"/>
    <w:rsid w:val="00431973"/>
    <w:rsid w:val="00432327"/>
    <w:rsid w:val="0043257B"/>
    <w:rsid w:val="00433B0C"/>
    <w:rsid w:val="00437767"/>
    <w:rsid w:val="00440E1F"/>
    <w:rsid w:val="00461343"/>
    <w:rsid w:val="00461DFA"/>
    <w:rsid w:val="0046392E"/>
    <w:rsid w:val="00473E62"/>
    <w:rsid w:val="00476D5B"/>
    <w:rsid w:val="004871C3"/>
    <w:rsid w:val="0049112B"/>
    <w:rsid w:val="004A021B"/>
    <w:rsid w:val="004A0F4F"/>
    <w:rsid w:val="004B3DD9"/>
    <w:rsid w:val="004B5D66"/>
    <w:rsid w:val="004C1E6F"/>
    <w:rsid w:val="004D3EA3"/>
    <w:rsid w:val="004F5906"/>
    <w:rsid w:val="004F702F"/>
    <w:rsid w:val="00503B80"/>
    <w:rsid w:val="00505F57"/>
    <w:rsid w:val="00513790"/>
    <w:rsid w:val="005138E9"/>
    <w:rsid w:val="0052038F"/>
    <w:rsid w:val="00525A66"/>
    <w:rsid w:val="0053135E"/>
    <w:rsid w:val="00533487"/>
    <w:rsid w:val="00545B50"/>
    <w:rsid w:val="0055509E"/>
    <w:rsid w:val="00561F50"/>
    <w:rsid w:val="00566192"/>
    <w:rsid w:val="005670EF"/>
    <w:rsid w:val="00571468"/>
    <w:rsid w:val="00571A6B"/>
    <w:rsid w:val="0058325B"/>
    <w:rsid w:val="00584A3B"/>
    <w:rsid w:val="00590CCD"/>
    <w:rsid w:val="00595E2C"/>
    <w:rsid w:val="005A34F1"/>
    <w:rsid w:val="005A5224"/>
    <w:rsid w:val="005B3463"/>
    <w:rsid w:val="005B534B"/>
    <w:rsid w:val="005C17E4"/>
    <w:rsid w:val="005C78F9"/>
    <w:rsid w:val="005E0CF9"/>
    <w:rsid w:val="005E691C"/>
    <w:rsid w:val="00601629"/>
    <w:rsid w:val="00602254"/>
    <w:rsid w:val="00603A89"/>
    <w:rsid w:val="00621D05"/>
    <w:rsid w:val="00625A3A"/>
    <w:rsid w:val="00630DEE"/>
    <w:rsid w:val="00631551"/>
    <w:rsid w:val="00632FD5"/>
    <w:rsid w:val="00633746"/>
    <w:rsid w:val="00637E70"/>
    <w:rsid w:val="00640AEC"/>
    <w:rsid w:val="006504A2"/>
    <w:rsid w:val="00650812"/>
    <w:rsid w:val="00656C72"/>
    <w:rsid w:val="00661371"/>
    <w:rsid w:val="0067099C"/>
    <w:rsid w:val="00671C07"/>
    <w:rsid w:val="006727A5"/>
    <w:rsid w:val="006B25F7"/>
    <w:rsid w:val="006E50D1"/>
    <w:rsid w:val="006E54CD"/>
    <w:rsid w:val="006F4F60"/>
    <w:rsid w:val="007024BE"/>
    <w:rsid w:val="007044C3"/>
    <w:rsid w:val="00707220"/>
    <w:rsid w:val="0072028D"/>
    <w:rsid w:val="00733FE4"/>
    <w:rsid w:val="007378BA"/>
    <w:rsid w:val="007426E1"/>
    <w:rsid w:val="007518BD"/>
    <w:rsid w:val="00753CFF"/>
    <w:rsid w:val="007608B4"/>
    <w:rsid w:val="007610FB"/>
    <w:rsid w:val="007629F5"/>
    <w:rsid w:val="00764627"/>
    <w:rsid w:val="00764A28"/>
    <w:rsid w:val="00771BD3"/>
    <w:rsid w:val="00780EF7"/>
    <w:rsid w:val="00794664"/>
    <w:rsid w:val="007A5756"/>
    <w:rsid w:val="007B043C"/>
    <w:rsid w:val="007B3C9F"/>
    <w:rsid w:val="007B6B32"/>
    <w:rsid w:val="007B7626"/>
    <w:rsid w:val="007C0F7C"/>
    <w:rsid w:val="007D1A8F"/>
    <w:rsid w:val="007D37E0"/>
    <w:rsid w:val="007D7A05"/>
    <w:rsid w:val="007E4A4F"/>
    <w:rsid w:val="007F1ADE"/>
    <w:rsid w:val="007F6CF6"/>
    <w:rsid w:val="00800C16"/>
    <w:rsid w:val="00803B7E"/>
    <w:rsid w:val="00803DBF"/>
    <w:rsid w:val="008065A2"/>
    <w:rsid w:val="008419F1"/>
    <w:rsid w:val="00842378"/>
    <w:rsid w:val="0084452C"/>
    <w:rsid w:val="0084529C"/>
    <w:rsid w:val="00852309"/>
    <w:rsid w:val="00864670"/>
    <w:rsid w:val="00876562"/>
    <w:rsid w:val="008833A2"/>
    <w:rsid w:val="0088349E"/>
    <w:rsid w:val="00896730"/>
    <w:rsid w:val="0089724D"/>
    <w:rsid w:val="008A132F"/>
    <w:rsid w:val="008A4807"/>
    <w:rsid w:val="008B75C1"/>
    <w:rsid w:val="008D24EF"/>
    <w:rsid w:val="008D4CCE"/>
    <w:rsid w:val="008E3DD4"/>
    <w:rsid w:val="008F01F2"/>
    <w:rsid w:val="008F09D1"/>
    <w:rsid w:val="008F178C"/>
    <w:rsid w:val="008F2FAB"/>
    <w:rsid w:val="008F68B1"/>
    <w:rsid w:val="009023C2"/>
    <w:rsid w:val="009034C3"/>
    <w:rsid w:val="00910AF8"/>
    <w:rsid w:val="009111CA"/>
    <w:rsid w:val="00911C8D"/>
    <w:rsid w:val="009132AE"/>
    <w:rsid w:val="00921089"/>
    <w:rsid w:val="00923B01"/>
    <w:rsid w:val="00926A03"/>
    <w:rsid w:val="00936631"/>
    <w:rsid w:val="00944239"/>
    <w:rsid w:val="00951458"/>
    <w:rsid w:val="009677DF"/>
    <w:rsid w:val="00977C51"/>
    <w:rsid w:val="00984576"/>
    <w:rsid w:val="009A37BF"/>
    <w:rsid w:val="009A4097"/>
    <w:rsid w:val="009B17F0"/>
    <w:rsid w:val="009B3D7E"/>
    <w:rsid w:val="009B6E4F"/>
    <w:rsid w:val="009C19A6"/>
    <w:rsid w:val="009C6514"/>
    <w:rsid w:val="009F6CAA"/>
    <w:rsid w:val="009F6F0B"/>
    <w:rsid w:val="00A07B53"/>
    <w:rsid w:val="00A1548B"/>
    <w:rsid w:val="00A21933"/>
    <w:rsid w:val="00A22F15"/>
    <w:rsid w:val="00A23B8A"/>
    <w:rsid w:val="00A31184"/>
    <w:rsid w:val="00A31261"/>
    <w:rsid w:val="00A318EC"/>
    <w:rsid w:val="00A354CB"/>
    <w:rsid w:val="00A376B4"/>
    <w:rsid w:val="00A46C25"/>
    <w:rsid w:val="00A615C2"/>
    <w:rsid w:val="00A751DA"/>
    <w:rsid w:val="00A803AC"/>
    <w:rsid w:val="00A855C4"/>
    <w:rsid w:val="00A94498"/>
    <w:rsid w:val="00A95383"/>
    <w:rsid w:val="00AA0C41"/>
    <w:rsid w:val="00AA4123"/>
    <w:rsid w:val="00AB5CB1"/>
    <w:rsid w:val="00AC43A7"/>
    <w:rsid w:val="00AC5E31"/>
    <w:rsid w:val="00AC616E"/>
    <w:rsid w:val="00AD03E3"/>
    <w:rsid w:val="00AD449E"/>
    <w:rsid w:val="00AD5774"/>
    <w:rsid w:val="00AD6876"/>
    <w:rsid w:val="00AE3C32"/>
    <w:rsid w:val="00B07E6E"/>
    <w:rsid w:val="00B147C2"/>
    <w:rsid w:val="00B36AB6"/>
    <w:rsid w:val="00B4129F"/>
    <w:rsid w:val="00B57056"/>
    <w:rsid w:val="00B61EAA"/>
    <w:rsid w:val="00B64FFA"/>
    <w:rsid w:val="00B66CE1"/>
    <w:rsid w:val="00B70103"/>
    <w:rsid w:val="00B73B18"/>
    <w:rsid w:val="00B90B67"/>
    <w:rsid w:val="00B91F77"/>
    <w:rsid w:val="00BC5AB3"/>
    <w:rsid w:val="00BC62A9"/>
    <w:rsid w:val="00BD011E"/>
    <w:rsid w:val="00BD5B32"/>
    <w:rsid w:val="00BE5523"/>
    <w:rsid w:val="00BF238D"/>
    <w:rsid w:val="00C07754"/>
    <w:rsid w:val="00C108A5"/>
    <w:rsid w:val="00C12347"/>
    <w:rsid w:val="00C24C19"/>
    <w:rsid w:val="00C27E40"/>
    <w:rsid w:val="00C336BA"/>
    <w:rsid w:val="00C425B1"/>
    <w:rsid w:val="00C432D0"/>
    <w:rsid w:val="00C46594"/>
    <w:rsid w:val="00C50C4E"/>
    <w:rsid w:val="00C869A6"/>
    <w:rsid w:val="00C93CA9"/>
    <w:rsid w:val="00CA2D3A"/>
    <w:rsid w:val="00CC7EC7"/>
    <w:rsid w:val="00CD21D3"/>
    <w:rsid w:val="00CE7582"/>
    <w:rsid w:val="00CF18DC"/>
    <w:rsid w:val="00CF3BDA"/>
    <w:rsid w:val="00D007FC"/>
    <w:rsid w:val="00D07CC0"/>
    <w:rsid w:val="00D46CB1"/>
    <w:rsid w:val="00D5078D"/>
    <w:rsid w:val="00D5202E"/>
    <w:rsid w:val="00D53CD0"/>
    <w:rsid w:val="00D54460"/>
    <w:rsid w:val="00D65F9F"/>
    <w:rsid w:val="00D73391"/>
    <w:rsid w:val="00D73757"/>
    <w:rsid w:val="00D8192F"/>
    <w:rsid w:val="00DA3F83"/>
    <w:rsid w:val="00DA6365"/>
    <w:rsid w:val="00DB2C11"/>
    <w:rsid w:val="00DB67B4"/>
    <w:rsid w:val="00DD7119"/>
    <w:rsid w:val="00DD7E05"/>
    <w:rsid w:val="00DE130A"/>
    <w:rsid w:val="00DE7916"/>
    <w:rsid w:val="00DE7A1B"/>
    <w:rsid w:val="00DF6D49"/>
    <w:rsid w:val="00E04064"/>
    <w:rsid w:val="00E2220E"/>
    <w:rsid w:val="00E27871"/>
    <w:rsid w:val="00E27D02"/>
    <w:rsid w:val="00E319B2"/>
    <w:rsid w:val="00E3389F"/>
    <w:rsid w:val="00E447D9"/>
    <w:rsid w:val="00E450F5"/>
    <w:rsid w:val="00E45DE9"/>
    <w:rsid w:val="00E57D39"/>
    <w:rsid w:val="00E64187"/>
    <w:rsid w:val="00E6478D"/>
    <w:rsid w:val="00E66BB1"/>
    <w:rsid w:val="00E93F3D"/>
    <w:rsid w:val="00EC7DD3"/>
    <w:rsid w:val="00EE70DB"/>
    <w:rsid w:val="00F04E27"/>
    <w:rsid w:val="00F47B76"/>
    <w:rsid w:val="00F51F69"/>
    <w:rsid w:val="00F543BB"/>
    <w:rsid w:val="00F748B8"/>
    <w:rsid w:val="00F8462E"/>
    <w:rsid w:val="00F86D01"/>
    <w:rsid w:val="00F92AD2"/>
    <w:rsid w:val="00F95F07"/>
    <w:rsid w:val="00FA1007"/>
    <w:rsid w:val="00FA3AB3"/>
    <w:rsid w:val="00FA5BF3"/>
    <w:rsid w:val="00FB527A"/>
    <w:rsid w:val="00FC09C4"/>
    <w:rsid w:val="00FD455F"/>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35F29E"/>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A530E-78A4-4A6E-A339-77F5A31C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4</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佐々木　君子</cp:lastModifiedBy>
  <cp:revision>89</cp:revision>
  <cp:lastPrinted>2019-07-02T11:45:00Z</cp:lastPrinted>
  <dcterms:created xsi:type="dcterms:W3CDTF">2019-02-13T04:18:00Z</dcterms:created>
  <dcterms:modified xsi:type="dcterms:W3CDTF">2022-02-15T06:06:00Z</dcterms:modified>
</cp:coreProperties>
</file>